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1A5" w14:textId="77777777" w:rsidR="007F17A7" w:rsidRPr="000C34ED" w:rsidRDefault="007F17A7" w:rsidP="007F17A7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0C34ED">
        <w:rPr>
          <w:rFonts w:ascii="Arial" w:hAnsi="Arial" w:cs="Arial"/>
          <w:b/>
          <w:bCs/>
          <w:sz w:val="28"/>
          <w:szCs w:val="28"/>
        </w:rPr>
        <w:t>CURRICULUM VITAE</w:t>
      </w:r>
    </w:p>
    <w:p w14:paraId="3FC01CBE" w14:textId="73E0BF56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1938E3" w14:textId="77777777" w:rsidR="00730A1D" w:rsidRPr="000C34ED" w:rsidRDefault="00730A1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1B6889" w14:textId="77777777" w:rsidR="007F17A7" w:rsidRPr="000C34ED" w:rsidRDefault="007F17A7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</w:rPr>
        <w:t xml:space="preserve">Jennifer Dickman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PhD, MSW</w:t>
      </w:r>
    </w:p>
    <w:p w14:paraId="5A426AA5" w14:textId="736A0058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Assistant Professor and </w:t>
      </w:r>
      <w:r w:rsidRPr="000C34ED">
        <w:rPr>
          <w:rFonts w:ascii="Arial" w:hAnsi="Arial" w:cs="Arial"/>
          <w:sz w:val="22"/>
          <w:szCs w:val="22"/>
        </w:rPr>
        <w:t>Director of Qualitative Research</w:t>
      </w:r>
    </w:p>
    <w:p w14:paraId="20BBBF3B" w14:textId="2675057F" w:rsidR="00400AED" w:rsidRPr="000C34ED" w:rsidRDefault="00730A1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Division of </w:t>
      </w:r>
      <w:r w:rsidR="00400AED" w:rsidRPr="000C34ED">
        <w:rPr>
          <w:rFonts w:ascii="Arial" w:hAnsi="Arial" w:cs="Arial"/>
          <w:bCs/>
          <w:sz w:val="22"/>
          <w:szCs w:val="22"/>
        </w:rPr>
        <w:t>General Internal Medicine</w:t>
      </w:r>
    </w:p>
    <w:p w14:paraId="37FF0D93" w14:textId="32A80CA5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Department of Medicine</w:t>
      </w:r>
    </w:p>
    <w:p w14:paraId="5FEEDAF2" w14:textId="52393616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University of Colorado </w:t>
      </w:r>
      <w:r w:rsidRPr="000C34ED">
        <w:rPr>
          <w:rFonts w:ascii="Arial" w:hAnsi="Arial" w:cs="Arial"/>
          <w:sz w:val="22"/>
          <w:szCs w:val="22"/>
        </w:rPr>
        <w:t>School of Medicine</w:t>
      </w:r>
    </w:p>
    <w:p w14:paraId="6E6EE684" w14:textId="2812DBFF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Mailstop B119</w:t>
      </w:r>
      <w:r w:rsidR="00730A1D" w:rsidRPr="000C34ED">
        <w:rPr>
          <w:rFonts w:ascii="Arial" w:hAnsi="Arial" w:cs="Arial"/>
          <w:sz w:val="22"/>
          <w:szCs w:val="22"/>
        </w:rPr>
        <w:t xml:space="preserve">, </w:t>
      </w:r>
      <w:r w:rsidRPr="000C34ED">
        <w:rPr>
          <w:rFonts w:ascii="Arial" w:hAnsi="Arial" w:cs="Arial"/>
          <w:sz w:val="22"/>
          <w:szCs w:val="22"/>
        </w:rPr>
        <w:t>13001 East 17th Place</w:t>
      </w:r>
    </w:p>
    <w:p w14:paraId="69526E8C" w14:textId="1C62C2DF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Aurora, Colorado 80045</w:t>
      </w:r>
    </w:p>
    <w:p w14:paraId="13DA9C16" w14:textId="564FCF61" w:rsidR="00400AED" w:rsidRPr="000C34ED" w:rsidRDefault="00400AE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Email: jennifer.portz@</w:t>
      </w:r>
      <w:r w:rsidR="00606F38">
        <w:rPr>
          <w:rFonts w:ascii="Arial" w:hAnsi="Arial" w:cs="Arial"/>
          <w:sz w:val="22"/>
          <w:szCs w:val="22"/>
        </w:rPr>
        <w:t>cuanschutz</w:t>
      </w:r>
      <w:r w:rsidRPr="000C34ED">
        <w:rPr>
          <w:rFonts w:ascii="Arial" w:hAnsi="Arial" w:cs="Arial"/>
          <w:sz w:val="22"/>
          <w:szCs w:val="22"/>
        </w:rPr>
        <w:t>.edu</w:t>
      </w:r>
    </w:p>
    <w:p w14:paraId="7C1185A8" w14:textId="33EBAE3A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</w:p>
    <w:p w14:paraId="35C87EA7" w14:textId="3CECEF24" w:rsidR="007F17A7" w:rsidRPr="000C34ED" w:rsidRDefault="007F17A7" w:rsidP="00F913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70" w:hanging="297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</w:p>
    <w:p w14:paraId="67AF97BE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14:paraId="565D5460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A0EA2B1" w14:textId="58EDB350" w:rsidR="00AA5216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AA5216" w:rsidRPr="000C34ED">
        <w:rPr>
          <w:rFonts w:ascii="Arial" w:hAnsi="Arial" w:cs="Arial"/>
          <w:sz w:val="22"/>
          <w:szCs w:val="22"/>
        </w:rPr>
        <w:t>2018</w:t>
      </w:r>
      <w:r w:rsidR="00AA5216" w:rsidRPr="000C34ED">
        <w:rPr>
          <w:rFonts w:ascii="Arial" w:hAnsi="Arial" w:cs="Arial"/>
          <w:sz w:val="22"/>
          <w:szCs w:val="22"/>
        </w:rPr>
        <w:tab/>
      </w:r>
      <w:r w:rsidR="00AA5216" w:rsidRPr="000C34ED">
        <w:rPr>
          <w:rFonts w:ascii="Arial" w:hAnsi="Arial" w:cs="Arial"/>
          <w:sz w:val="22"/>
          <w:szCs w:val="22"/>
        </w:rPr>
        <w:tab/>
        <w:t xml:space="preserve">Interprofessional Certificate in Palliative Care, School of Medicine, University of Colorado </w:t>
      </w:r>
    </w:p>
    <w:p w14:paraId="621D5431" w14:textId="6CE6203A" w:rsidR="007F17A7" w:rsidRPr="000C34ED" w:rsidRDefault="00AA5216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7F17A7" w:rsidRPr="000C34ED">
        <w:rPr>
          <w:rFonts w:ascii="Arial" w:hAnsi="Arial" w:cs="Arial"/>
          <w:sz w:val="22"/>
          <w:szCs w:val="22"/>
        </w:rPr>
        <w:t>2013</w:t>
      </w:r>
      <w:r w:rsidR="007F17A7" w:rsidRPr="000C34ED">
        <w:rPr>
          <w:rFonts w:ascii="Arial" w:hAnsi="Arial" w:cs="Arial"/>
          <w:sz w:val="22"/>
          <w:szCs w:val="22"/>
        </w:rPr>
        <w:tab/>
      </w:r>
      <w:r w:rsidR="007F17A7" w:rsidRPr="000C34ED">
        <w:rPr>
          <w:rFonts w:ascii="Arial" w:hAnsi="Arial" w:cs="Arial"/>
          <w:sz w:val="22"/>
          <w:szCs w:val="22"/>
        </w:rPr>
        <w:tab/>
        <w:t>Doctor of Philosophy, Graduate School of Social Work, University of Denver</w:t>
      </w:r>
    </w:p>
    <w:p w14:paraId="50EB16C9" w14:textId="752C3790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2007</w:t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Master of Social Work, Graduate School of Social Work, Boston College</w:t>
      </w:r>
    </w:p>
    <w:p w14:paraId="65D60C83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2004</w:t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Bachelor of Arts in Anthropology, University of Denver</w:t>
      </w:r>
    </w:p>
    <w:p w14:paraId="39B55603" w14:textId="584BFC7A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</w:p>
    <w:p w14:paraId="7CB1787E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ACADEMIC POSITIONS</w:t>
      </w:r>
    </w:p>
    <w:p w14:paraId="06916500" w14:textId="6AE94732" w:rsidR="00242D2A" w:rsidRPr="000C34ED" w:rsidRDefault="00242D2A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5F173207" w14:textId="06B41D79" w:rsidR="00400AED" w:rsidRPr="000C34ED" w:rsidRDefault="00242D2A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400AED" w:rsidRPr="000C34ED">
        <w:rPr>
          <w:rFonts w:ascii="Arial" w:hAnsi="Arial" w:cs="Arial"/>
          <w:sz w:val="22"/>
          <w:szCs w:val="22"/>
        </w:rPr>
        <w:t>2018-present</w:t>
      </w:r>
      <w:r w:rsidR="00400AED" w:rsidRPr="000C34ED">
        <w:rPr>
          <w:rFonts w:ascii="Arial" w:hAnsi="Arial" w:cs="Arial"/>
          <w:sz w:val="22"/>
          <w:szCs w:val="22"/>
        </w:rPr>
        <w:tab/>
        <w:t xml:space="preserve">Assistant Professor, </w:t>
      </w:r>
      <w:r w:rsidR="00730A1D" w:rsidRPr="000C34ED">
        <w:rPr>
          <w:rFonts w:ascii="Arial" w:hAnsi="Arial" w:cs="Arial"/>
          <w:sz w:val="22"/>
          <w:szCs w:val="22"/>
        </w:rPr>
        <w:t xml:space="preserve">Division of </w:t>
      </w:r>
      <w:r w:rsidR="00400AED" w:rsidRPr="000C34ED">
        <w:rPr>
          <w:rFonts w:ascii="Arial" w:hAnsi="Arial" w:cs="Arial"/>
          <w:sz w:val="22"/>
          <w:szCs w:val="22"/>
        </w:rPr>
        <w:t>General Internal Medicine, School of Medicine, University</w:t>
      </w:r>
      <w:r w:rsidR="00730A1D" w:rsidRPr="000C34ED">
        <w:rPr>
          <w:rFonts w:ascii="Arial" w:hAnsi="Arial" w:cs="Arial"/>
          <w:sz w:val="22"/>
          <w:szCs w:val="22"/>
        </w:rPr>
        <w:t xml:space="preserve"> of </w:t>
      </w:r>
      <w:r w:rsidR="00400AED" w:rsidRPr="000C34ED">
        <w:rPr>
          <w:rFonts w:ascii="Arial" w:hAnsi="Arial" w:cs="Arial"/>
          <w:sz w:val="22"/>
          <w:szCs w:val="22"/>
        </w:rPr>
        <w:t>Colorado</w:t>
      </w:r>
    </w:p>
    <w:p w14:paraId="46DB5272" w14:textId="135B4D3B" w:rsidR="00730A1D" w:rsidRPr="000C34ED" w:rsidRDefault="00730A1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2018-present</w:t>
      </w:r>
      <w:r w:rsidRPr="000C34ED">
        <w:rPr>
          <w:rFonts w:ascii="Arial" w:hAnsi="Arial" w:cs="Arial"/>
          <w:sz w:val="22"/>
          <w:szCs w:val="22"/>
        </w:rPr>
        <w:tab/>
        <w:t>Director of Qualitative Research, Division of General Internal Medicine, School of Medicine, University of Colorado</w:t>
      </w:r>
    </w:p>
    <w:p w14:paraId="26B496A4" w14:textId="17E70E5D" w:rsidR="007F17A7" w:rsidRPr="000C34ED" w:rsidRDefault="00400AE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10272D" w:rsidRPr="000C34ED">
        <w:rPr>
          <w:rFonts w:ascii="Arial" w:hAnsi="Arial" w:cs="Arial"/>
          <w:sz w:val="22"/>
          <w:szCs w:val="22"/>
        </w:rPr>
        <w:t>2018-present</w:t>
      </w:r>
      <w:r w:rsidR="0010272D" w:rsidRPr="000C34ED">
        <w:rPr>
          <w:rFonts w:ascii="Arial" w:hAnsi="Arial" w:cs="Arial"/>
          <w:sz w:val="22"/>
          <w:szCs w:val="22"/>
        </w:rPr>
        <w:tab/>
        <w:t xml:space="preserve">Assistant Professor, Colorado School of Public Health, University of Colorado </w:t>
      </w:r>
    </w:p>
    <w:p w14:paraId="49B17993" w14:textId="264D913E" w:rsidR="00F91821" w:rsidRPr="000C34ED" w:rsidRDefault="00F9182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2013-present</w:t>
      </w:r>
      <w:r w:rsidRPr="000C34ED">
        <w:rPr>
          <w:rFonts w:ascii="Arial" w:hAnsi="Arial" w:cs="Arial"/>
          <w:sz w:val="22"/>
          <w:szCs w:val="22"/>
        </w:rPr>
        <w:tab/>
        <w:t>Affiliate Investigator, Institute for Health Resear</w:t>
      </w:r>
      <w:r w:rsidR="0010272D" w:rsidRPr="000C34ED">
        <w:rPr>
          <w:rFonts w:ascii="Arial" w:hAnsi="Arial" w:cs="Arial"/>
          <w:sz w:val="22"/>
          <w:szCs w:val="22"/>
        </w:rPr>
        <w:t xml:space="preserve">ch, Kaiser Permanente Colorado </w:t>
      </w:r>
    </w:p>
    <w:p w14:paraId="2A243397" w14:textId="43BEDD1D" w:rsidR="00400AED" w:rsidRPr="000C34ED" w:rsidRDefault="00400AE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2013-2018</w:t>
      </w:r>
      <w:r w:rsidRPr="000C34ED">
        <w:rPr>
          <w:rFonts w:ascii="Arial" w:hAnsi="Arial" w:cs="Arial"/>
          <w:sz w:val="22"/>
          <w:szCs w:val="22"/>
        </w:rPr>
        <w:tab/>
        <w:t>Assistant Professor, School of Social Work, Colorado State University</w:t>
      </w:r>
      <w:r w:rsidR="00C31789" w:rsidRPr="000C34ED">
        <w:rPr>
          <w:rFonts w:ascii="Arial" w:hAnsi="Arial" w:cs="Arial"/>
          <w:sz w:val="22"/>
          <w:szCs w:val="22"/>
        </w:rPr>
        <w:tab/>
      </w:r>
    </w:p>
    <w:p w14:paraId="125D4613" w14:textId="0C356ECA" w:rsidR="00C31789" w:rsidRPr="000C34ED" w:rsidRDefault="00400AE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C31789" w:rsidRPr="000C34ED">
        <w:rPr>
          <w:rFonts w:ascii="Arial" w:hAnsi="Arial" w:cs="Arial"/>
          <w:sz w:val="22"/>
          <w:szCs w:val="22"/>
        </w:rPr>
        <w:t>2016-2018</w:t>
      </w:r>
      <w:r w:rsidR="00C31789" w:rsidRPr="000C34ED">
        <w:rPr>
          <w:rFonts w:ascii="Arial" w:hAnsi="Arial" w:cs="Arial"/>
          <w:sz w:val="22"/>
          <w:szCs w:val="22"/>
        </w:rPr>
        <w:tab/>
        <w:t>Aging Palliative Care Research Fellow, School of Me</w:t>
      </w:r>
      <w:r w:rsidR="0010272D" w:rsidRPr="000C34ED">
        <w:rPr>
          <w:rFonts w:ascii="Arial" w:hAnsi="Arial" w:cs="Arial"/>
          <w:sz w:val="22"/>
          <w:szCs w:val="22"/>
        </w:rPr>
        <w:t>dicine, University of Colorado</w:t>
      </w:r>
    </w:p>
    <w:p w14:paraId="7903D05D" w14:textId="05C38A62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2005-2013</w:t>
      </w:r>
      <w:r w:rsidRPr="000C34ED">
        <w:rPr>
          <w:rFonts w:ascii="Arial" w:hAnsi="Arial" w:cs="Arial"/>
          <w:sz w:val="22"/>
          <w:szCs w:val="22"/>
        </w:rPr>
        <w:tab/>
        <w:t xml:space="preserve">Adjunct Faculty, Graduate School of Social Work, University of Denver </w:t>
      </w:r>
    </w:p>
    <w:p w14:paraId="225D883B" w14:textId="39A07232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2011-2012</w:t>
      </w:r>
      <w:r w:rsidRPr="000C34ED">
        <w:rPr>
          <w:rFonts w:ascii="Arial" w:hAnsi="Arial" w:cs="Arial"/>
          <w:sz w:val="22"/>
          <w:szCs w:val="22"/>
        </w:rPr>
        <w:tab/>
        <w:t>Adjunct Faculty, Department of Social Work, Metropolitan State University of Denver</w:t>
      </w:r>
      <w:r w:rsidR="00DC072D" w:rsidRPr="000C34ED">
        <w:rPr>
          <w:rFonts w:ascii="Arial" w:hAnsi="Arial" w:cs="Arial"/>
          <w:sz w:val="22"/>
          <w:szCs w:val="22"/>
        </w:rPr>
        <w:t xml:space="preserve"> </w:t>
      </w:r>
    </w:p>
    <w:p w14:paraId="7940106E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C3335D" w14:textId="3E13F3A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 xml:space="preserve">OTHER </w:t>
      </w:r>
      <w:r w:rsidR="00E91805">
        <w:rPr>
          <w:rFonts w:ascii="Arial" w:hAnsi="Arial" w:cs="Arial"/>
          <w:b/>
          <w:bCs/>
          <w:sz w:val="22"/>
          <w:szCs w:val="22"/>
          <w:u w:val="single"/>
        </w:rPr>
        <w:t xml:space="preserve">PROFESSIONAL </w:t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POSITIONS</w:t>
      </w:r>
    </w:p>
    <w:p w14:paraId="25839F69" w14:textId="5EA70D2E" w:rsidR="009D4906" w:rsidRPr="000C34ED" w:rsidRDefault="009D4906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5FB1720A" w14:textId="30E7E040" w:rsidR="007F17A7" w:rsidRPr="000C34ED" w:rsidRDefault="009D4906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7F17A7" w:rsidRPr="000C34ED">
        <w:rPr>
          <w:rFonts w:ascii="Arial" w:hAnsi="Arial" w:cs="Arial"/>
          <w:sz w:val="22"/>
          <w:szCs w:val="22"/>
        </w:rPr>
        <w:t>2007-2013</w:t>
      </w:r>
      <w:r w:rsidR="007F17A7" w:rsidRPr="000C34ED">
        <w:rPr>
          <w:rFonts w:ascii="Arial" w:hAnsi="Arial" w:cs="Arial"/>
          <w:sz w:val="22"/>
          <w:szCs w:val="22"/>
        </w:rPr>
        <w:tab/>
        <w:t xml:space="preserve">Project Coordinator, </w:t>
      </w:r>
      <w:r w:rsidR="000536F1" w:rsidRPr="000C34ED">
        <w:rPr>
          <w:rFonts w:ascii="Arial" w:hAnsi="Arial" w:cs="Arial"/>
          <w:sz w:val="22"/>
          <w:szCs w:val="22"/>
        </w:rPr>
        <w:t>Institute</w:t>
      </w:r>
      <w:r w:rsidR="007F17A7" w:rsidRPr="000C34ED">
        <w:rPr>
          <w:rFonts w:ascii="Arial" w:hAnsi="Arial" w:cs="Arial"/>
          <w:sz w:val="22"/>
          <w:szCs w:val="22"/>
        </w:rPr>
        <w:t xml:space="preserve"> for Health Research, Kaiser Permanente, Denver, CO</w:t>
      </w:r>
    </w:p>
    <w:p w14:paraId="3570D54E" w14:textId="58000A6C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2006-2007</w:t>
      </w:r>
      <w:r w:rsidRPr="000C34ED">
        <w:rPr>
          <w:rFonts w:ascii="Arial" w:hAnsi="Arial" w:cs="Arial"/>
          <w:sz w:val="22"/>
          <w:szCs w:val="22"/>
        </w:rPr>
        <w:tab/>
      </w:r>
      <w:r w:rsidR="000536F1" w:rsidRPr="000C34ED">
        <w:rPr>
          <w:rFonts w:ascii="Arial" w:hAnsi="Arial" w:cs="Arial"/>
          <w:sz w:val="22"/>
          <w:szCs w:val="22"/>
        </w:rPr>
        <w:t>Social Wor</w:t>
      </w:r>
      <w:r w:rsidR="00730A1D" w:rsidRPr="000C34ED">
        <w:rPr>
          <w:rFonts w:ascii="Arial" w:hAnsi="Arial" w:cs="Arial"/>
          <w:sz w:val="22"/>
          <w:szCs w:val="22"/>
        </w:rPr>
        <w:t>ker</w:t>
      </w:r>
      <w:r w:rsidR="000536F1" w:rsidRPr="000C34ED">
        <w:rPr>
          <w:rFonts w:ascii="Arial" w:hAnsi="Arial" w:cs="Arial"/>
          <w:sz w:val="22"/>
          <w:szCs w:val="22"/>
        </w:rPr>
        <w:t xml:space="preserve">, </w:t>
      </w:r>
      <w:r w:rsidRPr="000C34ED">
        <w:rPr>
          <w:rFonts w:ascii="Arial" w:hAnsi="Arial" w:cs="Arial"/>
          <w:sz w:val="22"/>
          <w:szCs w:val="22"/>
        </w:rPr>
        <w:t>Springwell, Area Agency on Aging, Water</w:t>
      </w:r>
      <w:r w:rsidR="000536F1" w:rsidRPr="000C34ED">
        <w:rPr>
          <w:rFonts w:ascii="Arial" w:hAnsi="Arial" w:cs="Arial"/>
          <w:sz w:val="22"/>
          <w:szCs w:val="22"/>
        </w:rPr>
        <w:t>town, MA</w:t>
      </w:r>
    </w:p>
    <w:p w14:paraId="44B3EBD9" w14:textId="24B933DA" w:rsidR="000536F1" w:rsidRPr="000C34ED" w:rsidRDefault="000536F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2005-2006</w:t>
      </w:r>
      <w:r w:rsidRPr="000C34ED">
        <w:rPr>
          <w:rFonts w:ascii="Arial" w:hAnsi="Arial" w:cs="Arial"/>
          <w:sz w:val="22"/>
          <w:szCs w:val="22"/>
        </w:rPr>
        <w:tab/>
        <w:t>Social Work</w:t>
      </w:r>
      <w:r w:rsidR="00730A1D" w:rsidRPr="000C34ED">
        <w:rPr>
          <w:rFonts w:ascii="Arial" w:hAnsi="Arial" w:cs="Arial"/>
          <w:sz w:val="22"/>
          <w:szCs w:val="22"/>
        </w:rPr>
        <w:t>er</w:t>
      </w:r>
      <w:r w:rsidRPr="000C34ED">
        <w:rPr>
          <w:rFonts w:ascii="Arial" w:hAnsi="Arial" w:cs="Arial"/>
          <w:sz w:val="22"/>
          <w:szCs w:val="22"/>
        </w:rPr>
        <w:t>, American Red Cross of Massachusetts Bay, Boston, MA</w:t>
      </w:r>
    </w:p>
    <w:p w14:paraId="456BCDDB" w14:textId="77777777" w:rsidR="000536F1" w:rsidRPr="000C34ED" w:rsidRDefault="000536F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2004-2005</w:t>
      </w:r>
      <w:r w:rsidRPr="000C34ED">
        <w:rPr>
          <w:rFonts w:ascii="Arial" w:hAnsi="Arial" w:cs="Arial"/>
          <w:sz w:val="22"/>
          <w:szCs w:val="22"/>
        </w:rPr>
        <w:tab/>
        <w:t>Family Case Coordinator, Developmental Pathways, Englewood, CO</w:t>
      </w:r>
    </w:p>
    <w:p w14:paraId="53C52539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E955107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1526F67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HONORS AND AWARDS</w:t>
      </w:r>
    </w:p>
    <w:p w14:paraId="7FDCE80E" w14:textId="3E106591" w:rsidR="006902B5" w:rsidRPr="000C34ED" w:rsidRDefault="006902B5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20611E5" w14:textId="474F856C" w:rsidR="00966EB1" w:rsidRDefault="00520B32" w:rsidP="00966E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966EB1">
        <w:rPr>
          <w:rFonts w:ascii="Arial" w:hAnsi="Arial" w:cs="Arial"/>
          <w:sz w:val="22"/>
          <w:szCs w:val="22"/>
        </w:rPr>
        <w:t>2023</w:t>
      </w:r>
      <w:r w:rsidR="00966EB1">
        <w:rPr>
          <w:rFonts w:ascii="Arial" w:hAnsi="Arial" w:cs="Arial"/>
          <w:sz w:val="22"/>
          <w:szCs w:val="22"/>
        </w:rPr>
        <w:tab/>
        <w:t>Journal of Social Work in End-of-Life &amp; Palliative Care, Best Article Award</w:t>
      </w:r>
    </w:p>
    <w:p w14:paraId="316CFE42" w14:textId="6CB05E09" w:rsidR="00966EB1" w:rsidRDefault="00966EB1" w:rsidP="00966E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2023</w:t>
      </w:r>
      <w:r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 xml:space="preserve">Palliative Care Research Cooperative Group, </w:t>
      </w:r>
      <w:r>
        <w:rPr>
          <w:rFonts w:ascii="Arial" w:hAnsi="Arial" w:cs="Arial"/>
          <w:sz w:val="22"/>
          <w:szCs w:val="22"/>
        </w:rPr>
        <w:t>Mentorship Selective Program</w:t>
      </w:r>
      <w:r w:rsidRPr="000C34ED">
        <w:rPr>
          <w:rFonts w:ascii="Arial" w:hAnsi="Arial" w:cs="Arial"/>
          <w:sz w:val="22"/>
          <w:szCs w:val="22"/>
        </w:rPr>
        <w:t>, participant</w:t>
      </w:r>
    </w:p>
    <w:p w14:paraId="424B9619" w14:textId="3D62EC37" w:rsidR="0017557D" w:rsidRDefault="00966EB1" w:rsidP="00966E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557D">
        <w:rPr>
          <w:rFonts w:ascii="Arial" w:hAnsi="Arial" w:cs="Arial"/>
          <w:sz w:val="22"/>
          <w:szCs w:val="22"/>
        </w:rPr>
        <w:t>2022</w:t>
      </w:r>
      <w:r w:rsidR="0017557D">
        <w:rPr>
          <w:rFonts w:ascii="Arial" w:hAnsi="Arial" w:cs="Arial"/>
          <w:sz w:val="22"/>
          <w:szCs w:val="22"/>
        </w:rPr>
        <w:tab/>
      </w:r>
      <w:r w:rsidR="00550A06">
        <w:rPr>
          <w:rFonts w:ascii="Arial" w:hAnsi="Arial" w:cs="Arial"/>
          <w:bCs/>
          <w:sz w:val="22"/>
          <w:szCs w:val="22"/>
        </w:rPr>
        <w:t xml:space="preserve">MCC Scholar, </w:t>
      </w:r>
      <w:r w:rsidR="000F6758">
        <w:rPr>
          <w:rFonts w:ascii="Arial" w:hAnsi="Arial" w:cs="Arial"/>
          <w:bCs/>
          <w:sz w:val="22"/>
          <w:szCs w:val="22"/>
        </w:rPr>
        <w:t>H</w:t>
      </w:r>
      <w:r w:rsidR="00550A06">
        <w:rPr>
          <w:rFonts w:ascii="Arial" w:hAnsi="Arial" w:cs="Arial"/>
          <w:bCs/>
          <w:sz w:val="22"/>
          <w:szCs w:val="22"/>
        </w:rPr>
        <w:t>CSRN and OAIC AGING-Initiative, National Institute on Aging</w:t>
      </w:r>
    </w:p>
    <w:p w14:paraId="60BDBBE0" w14:textId="68CA2395" w:rsidR="00C075A7" w:rsidRDefault="0017557D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75A7">
        <w:rPr>
          <w:rFonts w:ascii="Arial" w:hAnsi="Arial" w:cs="Arial"/>
          <w:sz w:val="22"/>
          <w:szCs w:val="22"/>
        </w:rPr>
        <w:t>2021</w:t>
      </w:r>
      <w:r w:rsidR="00C075A7">
        <w:rPr>
          <w:rFonts w:ascii="Arial" w:hAnsi="Arial" w:cs="Arial"/>
          <w:sz w:val="22"/>
          <w:szCs w:val="22"/>
        </w:rPr>
        <w:tab/>
      </w:r>
      <w:r w:rsidR="00FF3571">
        <w:rPr>
          <w:rFonts w:ascii="Arial" w:hAnsi="Arial" w:cs="Arial"/>
          <w:sz w:val="22"/>
          <w:szCs w:val="22"/>
        </w:rPr>
        <w:t xml:space="preserve">Division of General Internal Medicine, </w:t>
      </w:r>
      <w:r w:rsidR="00C075A7">
        <w:rPr>
          <w:rFonts w:ascii="Arial" w:hAnsi="Arial" w:cs="Arial"/>
          <w:sz w:val="22"/>
          <w:szCs w:val="22"/>
        </w:rPr>
        <w:t>Research Excellence Award, University of Colorado</w:t>
      </w:r>
    </w:p>
    <w:p w14:paraId="4B5617B0" w14:textId="4624F048" w:rsidR="00FF3571" w:rsidRDefault="00C075A7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3571" w:rsidRPr="000C34ED">
        <w:rPr>
          <w:rFonts w:ascii="Arial" w:hAnsi="Arial" w:cs="Arial"/>
          <w:sz w:val="22"/>
          <w:szCs w:val="22"/>
        </w:rPr>
        <w:t>20</w:t>
      </w:r>
      <w:r w:rsidR="00FF3571">
        <w:rPr>
          <w:rFonts w:ascii="Arial" w:hAnsi="Arial" w:cs="Arial"/>
          <w:sz w:val="22"/>
          <w:szCs w:val="22"/>
        </w:rPr>
        <w:t>20</w:t>
      </w:r>
      <w:r w:rsidR="00FF3571" w:rsidRPr="000C34ED">
        <w:rPr>
          <w:rFonts w:ascii="Arial" w:hAnsi="Arial" w:cs="Arial"/>
          <w:sz w:val="22"/>
          <w:szCs w:val="22"/>
        </w:rPr>
        <w:tab/>
        <w:t xml:space="preserve">Palliative Care Research Cooperative Group, </w:t>
      </w:r>
      <w:r w:rsidR="00FF3571">
        <w:rPr>
          <w:rFonts w:ascii="Arial" w:hAnsi="Arial" w:cs="Arial"/>
          <w:sz w:val="22"/>
          <w:szCs w:val="22"/>
        </w:rPr>
        <w:t xml:space="preserve">ADRD </w:t>
      </w:r>
      <w:r w:rsidR="00FF3571" w:rsidRPr="000C34ED">
        <w:rPr>
          <w:rFonts w:ascii="Arial" w:hAnsi="Arial" w:cs="Arial"/>
          <w:sz w:val="22"/>
          <w:szCs w:val="22"/>
        </w:rPr>
        <w:t>Clinical Trial Intensive, participant</w:t>
      </w:r>
    </w:p>
    <w:p w14:paraId="3D4D81F9" w14:textId="40D79082" w:rsidR="001824F4" w:rsidRDefault="00FF3571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24F4">
        <w:rPr>
          <w:rFonts w:ascii="Arial" w:hAnsi="Arial" w:cs="Arial"/>
          <w:sz w:val="22"/>
          <w:szCs w:val="22"/>
        </w:rPr>
        <w:t>2019</w:t>
      </w:r>
      <w:r w:rsidR="001824F4">
        <w:rPr>
          <w:rFonts w:ascii="Arial" w:hAnsi="Arial" w:cs="Arial"/>
          <w:sz w:val="22"/>
          <w:szCs w:val="22"/>
        </w:rPr>
        <w:tab/>
      </w:r>
      <w:r w:rsidR="001824F4" w:rsidRPr="001824F4">
        <w:rPr>
          <w:rFonts w:ascii="Arial" w:hAnsi="Arial" w:cs="Arial"/>
          <w:sz w:val="22"/>
          <w:szCs w:val="22"/>
        </w:rPr>
        <w:t>Women in Medicine and Science</w:t>
      </w:r>
      <w:r w:rsidR="001824F4">
        <w:rPr>
          <w:rFonts w:ascii="Arial" w:hAnsi="Arial" w:cs="Arial"/>
          <w:sz w:val="22"/>
          <w:szCs w:val="22"/>
        </w:rPr>
        <w:t xml:space="preserve">, </w:t>
      </w:r>
      <w:r w:rsidR="001824F4" w:rsidRPr="001824F4">
        <w:rPr>
          <w:rFonts w:ascii="Arial" w:hAnsi="Arial" w:cs="Arial"/>
          <w:sz w:val="22"/>
          <w:szCs w:val="22"/>
        </w:rPr>
        <w:t>Women's Leadership Train</w:t>
      </w:r>
      <w:r w:rsidR="001824F4">
        <w:rPr>
          <w:rFonts w:ascii="Arial" w:hAnsi="Arial" w:cs="Arial"/>
          <w:sz w:val="22"/>
          <w:szCs w:val="22"/>
        </w:rPr>
        <w:t xml:space="preserve">ee, University of Colorado </w:t>
      </w:r>
    </w:p>
    <w:p w14:paraId="7C828BD9" w14:textId="61801083" w:rsidR="00520B32" w:rsidRPr="000C34ED" w:rsidRDefault="001824F4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0B32" w:rsidRPr="000C34ED">
        <w:rPr>
          <w:rFonts w:ascii="Arial" w:hAnsi="Arial" w:cs="Arial"/>
          <w:sz w:val="22"/>
          <w:szCs w:val="22"/>
        </w:rPr>
        <w:t>2019</w:t>
      </w:r>
      <w:r w:rsidR="00520B32" w:rsidRPr="000C34ED">
        <w:rPr>
          <w:rFonts w:ascii="Arial" w:hAnsi="Arial" w:cs="Arial"/>
          <w:sz w:val="22"/>
          <w:szCs w:val="22"/>
        </w:rPr>
        <w:tab/>
        <w:t>Social Work Palliative Care and Hospice Network, Award for Excellence in Psychosocial Research, Orlando, FL</w:t>
      </w:r>
      <w:r w:rsidR="00520B32" w:rsidRPr="000C34ED">
        <w:rPr>
          <w:rFonts w:ascii="Arial" w:hAnsi="Arial" w:cs="Arial"/>
          <w:sz w:val="22"/>
          <w:szCs w:val="22"/>
        </w:rPr>
        <w:tab/>
      </w:r>
      <w:r w:rsidR="006902B5" w:rsidRPr="000C34ED">
        <w:rPr>
          <w:rFonts w:ascii="Arial" w:hAnsi="Arial" w:cs="Arial"/>
          <w:sz w:val="22"/>
          <w:szCs w:val="22"/>
        </w:rPr>
        <w:tab/>
      </w:r>
    </w:p>
    <w:p w14:paraId="2068EF91" w14:textId="07BEE6C7" w:rsidR="00CB3034" w:rsidRPr="000C34ED" w:rsidRDefault="00520B32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CB3034" w:rsidRPr="000C34ED">
        <w:rPr>
          <w:rFonts w:ascii="Arial" w:hAnsi="Arial" w:cs="Arial"/>
          <w:sz w:val="22"/>
          <w:szCs w:val="22"/>
        </w:rPr>
        <w:t>2019</w:t>
      </w:r>
      <w:r w:rsidR="00CB3034" w:rsidRPr="000C34ED">
        <w:rPr>
          <w:rFonts w:ascii="Arial" w:hAnsi="Arial" w:cs="Arial"/>
          <w:sz w:val="22"/>
          <w:szCs w:val="22"/>
        </w:rPr>
        <w:tab/>
        <w:t>Palliative Care Research Cooperative Group, Clinical Trial Intensive, participant, San Francisco, CA</w:t>
      </w:r>
    </w:p>
    <w:p w14:paraId="47CE05CF" w14:textId="1C62D349" w:rsidR="00021983" w:rsidRPr="000C34ED" w:rsidRDefault="00CB3034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021983" w:rsidRPr="000C34ED">
        <w:rPr>
          <w:rFonts w:ascii="Arial" w:hAnsi="Arial" w:cs="Arial"/>
          <w:sz w:val="22"/>
          <w:szCs w:val="22"/>
        </w:rPr>
        <w:t>2018</w:t>
      </w:r>
      <w:r w:rsidR="00021983" w:rsidRPr="000C34ED">
        <w:rPr>
          <w:rFonts w:ascii="Arial" w:hAnsi="Arial" w:cs="Arial"/>
          <w:sz w:val="22"/>
          <w:szCs w:val="22"/>
        </w:rPr>
        <w:tab/>
        <w:t>American Heart Association Academic Leadership Program, i</w:t>
      </w:r>
      <w:r w:rsidR="00C41711">
        <w:rPr>
          <w:rFonts w:ascii="Arial" w:hAnsi="Arial" w:cs="Arial"/>
          <w:sz w:val="22"/>
          <w:szCs w:val="22"/>
        </w:rPr>
        <w:t>n</w:t>
      </w:r>
      <w:r w:rsidR="00021983" w:rsidRPr="000C34ED">
        <w:rPr>
          <w:rFonts w:ascii="Arial" w:hAnsi="Arial" w:cs="Arial"/>
          <w:sz w:val="22"/>
          <w:szCs w:val="22"/>
        </w:rPr>
        <w:t>vited, Salt Lake City, UT</w:t>
      </w:r>
    </w:p>
    <w:p w14:paraId="4BAD7605" w14:textId="54583451" w:rsidR="00437273" w:rsidRDefault="00021983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437273">
        <w:rPr>
          <w:rFonts w:ascii="Arial" w:hAnsi="Arial" w:cs="Arial"/>
          <w:sz w:val="22"/>
          <w:szCs w:val="22"/>
        </w:rPr>
        <w:t>2018</w:t>
      </w:r>
      <w:r w:rsidR="00437273">
        <w:rPr>
          <w:rFonts w:ascii="Arial" w:hAnsi="Arial" w:cs="Arial"/>
          <w:sz w:val="22"/>
          <w:szCs w:val="22"/>
        </w:rPr>
        <w:tab/>
        <w:t>Division of General Internal Medicine, Research Excellence Award, University of Colorado</w:t>
      </w:r>
    </w:p>
    <w:p w14:paraId="0F0CE209" w14:textId="58957422" w:rsidR="00B635C7" w:rsidRPr="000C34ED" w:rsidRDefault="00437273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635C7" w:rsidRPr="000C34ED">
        <w:rPr>
          <w:rFonts w:ascii="Arial" w:hAnsi="Arial" w:cs="Arial"/>
          <w:sz w:val="22"/>
          <w:szCs w:val="22"/>
        </w:rPr>
        <w:t>2017</w:t>
      </w:r>
      <w:r w:rsidR="00B635C7" w:rsidRPr="000C34ED">
        <w:rPr>
          <w:rFonts w:ascii="Arial" w:hAnsi="Arial" w:cs="Arial"/>
          <w:sz w:val="22"/>
          <w:szCs w:val="22"/>
        </w:rPr>
        <w:tab/>
        <w:t xml:space="preserve">Tenure Track Faculty Teaching Excellence Award, nominee, College of </w:t>
      </w:r>
      <w:proofErr w:type="gramStart"/>
      <w:r w:rsidR="00B635C7" w:rsidRPr="000C34ED">
        <w:rPr>
          <w:rFonts w:ascii="Arial" w:hAnsi="Arial" w:cs="Arial"/>
          <w:sz w:val="22"/>
          <w:szCs w:val="22"/>
        </w:rPr>
        <w:t>Health</w:t>
      </w:r>
      <w:proofErr w:type="gramEnd"/>
      <w:r w:rsidR="00B635C7" w:rsidRPr="000C34ED">
        <w:rPr>
          <w:rFonts w:ascii="Arial" w:hAnsi="Arial" w:cs="Arial"/>
          <w:sz w:val="22"/>
          <w:szCs w:val="22"/>
        </w:rPr>
        <w:t xml:space="preserve"> and Human Sciences</w:t>
      </w:r>
    </w:p>
    <w:p w14:paraId="6F7F53BE" w14:textId="77EEF473" w:rsidR="0080194B" w:rsidRPr="000C34ED" w:rsidRDefault="00B635C7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80194B" w:rsidRPr="000C34ED">
        <w:rPr>
          <w:rFonts w:ascii="Arial" w:hAnsi="Arial" w:cs="Arial"/>
          <w:sz w:val="22"/>
          <w:szCs w:val="22"/>
        </w:rPr>
        <w:t>2016</w:t>
      </w:r>
      <w:r w:rsidR="0080194B" w:rsidRPr="000C34ED">
        <w:rPr>
          <w:rFonts w:ascii="Arial" w:hAnsi="Arial" w:cs="Arial"/>
          <w:sz w:val="22"/>
          <w:szCs w:val="22"/>
        </w:rPr>
        <w:tab/>
        <w:t>American Congress of Rehabilitation Medicine, 2</w:t>
      </w:r>
      <w:r w:rsidR="0080194B" w:rsidRPr="000C34ED">
        <w:rPr>
          <w:rFonts w:ascii="Arial" w:hAnsi="Arial" w:cs="Arial"/>
          <w:sz w:val="22"/>
          <w:szCs w:val="22"/>
          <w:vertAlign w:val="superscript"/>
        </w:rPr>
        <w:t>nd</w:t>
      </w:r>
      <w:r w:rsidR="0080194B" w:rsidRPr="000C34ED">
        <w:rPr>
          <w:rFonts w:ascii="Arial" w:hAnsi="Arial" w:cs="Arial"/>
          <w:sz w:val="22"/>
          <w:szCs w:val="22"/>
        </w:rPr>
        <w:t xml:space="preserve"> Place, Best Scientific Poster Award, Chicago, IL</w:t>
      </w:r>
    </w:p>
    <w:p w14:paraId="5206F1DF" w14:textId="7DDD9271" w:rsidR="000536F1" w:rsidRPr="000C34ED" w:rsidRDefault="0080194B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CA04FB" w:rsidRPr="000C34ED">
        <w:rPr>
          <w:rFonts w:ascii="Arial" w:hAnsi="Arial" w:cs="Arial"/>
          <w:sz w:val="22"/>
          <w:szCs w:val="22"/>
        </w:rPr>
        <w:t>2011</w:t>
      </w:r>
      <w:r w:rsidR="00CA04FB" w:rsidRPr="000C34ED">
        <w:rPr>
          <w:rFonts w:ascii="Arial" w:hAnsi="Arial" w:cs="Arial"/>
          <w:sz w:val="22"/>
          <w:szCs w:val="22"/>
        </w:rPr>
        <w:tab/>
        <w:t xml:space="preserve">Enid O. Cox </w:t>
      </w:r>
      <w:r w:rsidR="00A34B6D" w:rsidRPr="000C34ED">
        <w:rPr>
          <w:rFonts w:ascii="Arial" w:hAnsi="Arial" w:cs="Arial"/>
          <w:sz w:val="22"/>
          <w:szCs w:val="22"/>
        </w:rPr>
        <w:t xml:space="preserve">Aging Research </w:t>
      </w:r>
      <w:r w:rsidR="00CA04FB" w:rsidRPr="000C34ED">
        <w:rPr>
          <w:rFonts w:ascii="Arial" w:hAnsi="Arial" w:cs="Arial"/>
          <w:sz w:val="22"/>
          <w:szCs w:val="22"/>
        </w:rPr>
        <w:t>Doctoral Fellowship, School of Social Work, University of Denver</w:t>
      </w:r>
    </w:p>
    <w:p w14:paraId="6F79E21C" w14:textId="77777777" w:rsidR="000536F1" w:rsidRPr="000C34ED" w:rsidRDefault="000536F1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2010</w:t>
      </w:r>
      <w:r w:rsidRPr="000C34ED">
        <w:rPr>
          <w:rFonts w:ascii="Arial" w:hAnsi="Arial" w:cs="Arial"/>
          <w:sz w:val="22"/>
          <w:szCs w:val="22"/>
        </w:rPr>
        <w:tab/>
        <w:t>Graduate Studies Doctoral Fellow, University of Denver</w:t>
      </w:r>
    </w:p>
    <w:p w14:paraId="31E444CF" w14:textId="77777777" w:rsidR="000536F1" w:rsidRPr="000C34ED" w:rsidRDefault="000536F1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2010</w:t>
      </w:r>
      <w:r w:rsidRPr="000C34ED">
        <w:rPr>
          <w:rFonts w:ascii="Arial" w:hAnsi="Arial" w:cs="Arial"/>
          <w:sz w:val="22"/>
          <w:szCs w:val="22"/>
        </w:rPr>
        <w:tab/>
        <w:t>Provost’s Doctoral Fellowship for Inclusive Excellence</w:t>
      </w:r>
      <w:r w:rsidR="00CA04FB" w:rsidRPr="000C34ED">
        <w:rPr>
          <w:rFonts w:ascii="Arial" w:hAnsi="Arial" w:cs="Arial"/>
          <w:sz w:val="22"/>
          <w:szCs w:val="22"/>
        </w:rPr>
        <w:t>, University of Denver</w:t>
      </w:r>
    </w:p>
    <w:p w14:paraId="1D307DC3" w14:textId="77777777" w:rsidR="000536F1" w:rsidRPr="000C34ED" w:rsidRDefault="000536F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2009</w:t>
      </w:r>
      <w:r w:rsidRPr="000C34ED">
        <w:rPr>
          <w:rFonts w:ascii="Arial" w:hAnsi="Arial" w:cs="Arial"/>
          <w:sz w:val="22"/>
          <w:szCs w:val="22"/>
        </w:rPr>
        <w:tab/>
        <w:t>Graduate Studies Doctoral Fellow, University of Denver</w:t>
      </w:r>
    </w:p>
    <w:p w14:paraId="68555D08" w14:textId="77777777" w:rsidR="000536F1" w:rsidRPr="000C34ED" w:rsidRDefault="000536F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2009</w:t>
      </w:r>
      <w:r w:rsidRPr="000C34ED">
        <w:rPr>
          <w:rFonts w:ascii="Arial" w:hAnsi="Arial" w:cs="Arial"/>
          <w:sz w:val="22"/>
          <w:szCs w:val="22"/>
        </w:rPr>
        <w:tab/>
        <w:t>Scholarship Recipient, Van R. Johnson Sutter Scholarship</w:t>
      </w:r>
      <w:r w:rsidR="00CA04FB" w:rsidRPr="000C34ED">
        <w:rPr>
          <w:rFonts w:ascii="Arial" w:hAnsi="Arial" w:cs="Arial"/>
          <w:sz w:val="22"/>
          <w:szCs w:val="22"/>
        </w:rPr>
        <w:t>, Sutter Health</w:t>
      </w:r>
      <w:r w:rsidR="007F17A7" w:rsidRPr="000C34ED">
        <w:rPr>
          <w:rFonts w:ascii="Arial" w:hAnsi="Arial" w:cs="Arial"/>
          <w:sz w:val="22"/>
          <w:szCs w:val="22"/>
        </w:rPr>
        <w:tab/>
      </w:r>
    </w:p>
    <w:p w14:paraId="2DDEE8C7" w14:textId="77777777" w:rsidR="007F17A7" w:rsidRPr="000C34ED" w:rsidRDefault="00CA04FB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2006</w:t>
      </w:r>
      <w:r w:rsidRPr="000C34ED">
        <w:rPr>
          <w:rFonts w:ascii="Arial" w:hAnsi="Arial" w:cs="Arial"/>
          <w:sz w:val="22"/>
          <w:szCs w:val="22"/>
        </w:rPr>
        <w:tab/>
        <w:t>Scholar Award, Jo</w:t>
      </w:r>
      <w:r w:rsidR="000536F1" w:rsidRPr="000C34ED">
        <w:rPr>
          <w:rFonts w:ascii="Arial" w:hAnsi="Arial" w:cs="Arial"/>
          <w:sz w:val="22"/>
          <w:szCs w:val="22"/>
        </w:rPr>
        <w:t>hn A. Hartford Partnership Program for Aging Education, Boston College</w:t>
      </w:r>
    </w:p>
    <w:p w14:paraId="202CCF02" w14:textId="53F3D56F" w:rsidR="00172077" w:rsidRPr="000C34ED" w:rsidRDefault="000536F1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2004</w:t>
      </w:r>
      <w:r w:rsidRPr="000C34ED">
        <w:rPr>
          <w:rFonts w:ascii="Arial" w:hAnsi="Arial" w:cs="Arial"/>
          <w:sz w:val="22"/>
          <w:szCs w:val="22"/>
        </w:rPr>
        <w:tab/>
        <w:t>Honor Student, Rho Lambda Honor Society, University of Denver</w:t>
      </w:r>
    </w:p>
    <w:p w14:paraId="4C4FF18B" w14:textId="31F242C1" w:rsidR="00400AED" w:rsidRPr="000C34ED" w:rsidRDefault="00400AE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5F7B71D" w14:textId="77777777" w:rsidR="00400AED" w:rsidRPr="000C34ED" w:rsidRDefault="00400AE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93EBBFE" w14:textId="77777777" w:rsidR="00172077" w:rsidRPr="000C34ED" w:rsidRDefault="00172077" w:rsidP="00172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PUBLISHED WORKS</w:t>
      </w:r>
    </w:p>
    <w:p w14:paraId="5FE6E6ED" w14:textId="067B21E1" w:rsidR="002E76EF" w:rsidRPr="000C34ED" w:rsidRDefault="002E76EF" w:rsidP="00172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</w:p>
    <w:p w14:paraId="196DFFD2" w14:textId="77777777" w:rsidR="00CA3CC3" w:rsidRDefault="00CA3CC3" w:rsidP="00CA3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Chapters</w:t>
      </w:r>
      <w:r w:rsidRPr="000C34ED">
        <w:rPr>
          <w:rFonts w:ascii="Arial" w:hAnsi="Arial" w:cs="Arial"/>
          <w:b/>
          <w:sz w:val="22"/>
          <w:szCs w:val="22"/>
        </w:rPr>
        <w:t>:</w:t>
      </w:r>
    </w:p>
    <w:p w14:paraId="2BFBCE64" w14:textId="77777777" w:rsidR="00CA3CC3" w:rsidRDefault="00CA3CC3" w:rsidP="00CA3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629A785" w14:textId="130EC260" w:rsidR="00CA3CC3" w:rsidRDefault="00CA3CC3" w:rsidP="00CA3CC3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J.D., </w:t>
      </w:r>
      <w:r>
        <w:rPr>
          <w:rFonts w:ascii="Arial" w:hAnsi="Arial" w:cs="Arial"/>
          <w:bCs/>
          <w:sz w:val="22"/>
          <w:szCs w:val="22"/>
        </w:rPr>
        <w:t xml:space="preserve">and Lakin, J.R. (in press). </w:t>
      </w:r>
      <w:r w:rsidRPr="00E25CE4">
        <w:rPr>
          <w:rFonts w:ascii="Arial" w:hAnsi="Arial" w:cs="Arial"/>
          <w:iCs/>
          <w:sz w:val="22"/>
          <w:szCs w:val="22"/>
        </w:rPr>
        <w:t>Chapter 1:  Interprofessional Teamwork in Palliative Care</w:t>
      </w:r>
      <w:r>
        <w:rPr>
          <w:rFonts w:ascii="Arial" w:hAnsi="Arial" w:cs="Arial"/>
          <w:iCs/>
          <w:sz w:val="22"/>
          <w:szCs w:val="22"/>
        </w:rPr>
        <w:t xml:space="preserve">. In </w:t>
      </w:r>
      <w:r w:rsidRPr="00E25CE4">
        <w:rPr>
          <w:rFonts w:ascii="Arial" w:hAnsi="Arial" w:cs="Arial"/>
          <w:i/>
          <w:sz w:val="22"/>
          <w:szCs w:val="22"/>
        </w:rPr>
        <w:t>Textbook on Interprofessional Palliative Care.</w:t>
      </w:r>
      <w:r>
        <w:rPr>
          <w:rFonts w:ascii="Arial" w:hAnsi="Arial" w:cs="Arial"/>
          <w:iCs/>
          <w:sz w:val="22"/>
          <w:szCs w:val="22"/>
        </w:rPr>
        <w:t xml:space="preserve"> Volume Editors </w:t>
      </w:r>
      <w:proofErr w:type="spellStart"/>
      <w:r w:rsidRPr="00E25CE4">
        <w:rPr>
          <w:rFonts w:ascii="Arial" w:hAnsi="Arial" w:cs="Arial"/>
          <w:iCs/>
          <w:sz w:val="22"/>
          <w:szCs w:val="22"/>
        </w:rPr>
        <w:t>Donesky</w:t>
      </w:r>
      <w:proofErr w:type="spellEnd"/>
      <w:r w:rsidRPr="00E25CE4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D., </w:t>
      </w:r>
      <w:r w:rsidRPr="00E25CE4">
        <w:rPr>
          <w:rFonts w:ascii="Arial" w:hAnsi="Arial" w:cs="Arial"/>
          <w:iCs/>
          <w:sz w:val="22"/>
          <w:szCs w:val="22"/>
        </w:rPr>
        <w:t xml:space="preserve">Wallace, </w:t>
      </w:r>
      <w:r>
        <w:rPr>
          <w:rFonts w:ascii="Arial" w:hAnsi="Arial" w:cs="Arial"/>
          <w:iCs/>
          <w:sz w:val="22"/>
          <w:szCs w:val="22"/>
        </w:rPr>
        <w:t xml:space="preserve">C., </w:t>
      </w:r>
      <w:r w:rsidRPr="00E25CE4">
        <w:rPr>
          <w:rFonts w:ascii="Arial" w:hAnsi="Arial" w:cs="Arial"/>
          <w:iCs/>
          <w:sz w:val="22"/>
          <w:szCs w:val="22"/>
        </w:rPr>
        <w:t xml:space="preserve">Saks, </w:t>
      </w:r>
      <w:r>
        <w:rPr>
          <w:rFonts w:ascii="Arial" w:hAnsi="Arial" w:cs="Arial"/>
          <w:iCs/>
          <w:sz w:val="22"/>
          <w:szCs w:val="22"/>
        </w:rPr>
        <w:t xml:space="preserve">N., </w:t>
      </w:r>
      <w:r w:rsidRPr="00E25CE4">
        <w:rPr>
          <w:rFonts w:ascii="Arial" w:hAnsi="Arial" w:cs="Arial"/>
          <w:iCs/>
          <w:sz w:val="22"/>
          <w:szCs w:val="22"/>
        </w:rPr>
        <w:t xml:space="preserve">Milic, </w:t>
      </w:r>
      <w:r>
        <w:rPr>
          <w:rFonts w:ascii="Arial" w:hAnsi="Arial" w:cs="Arial"/>
          <w:iCs/>
          <w:sz w:val="22"/>
          <w:szCs w:val="22"/>
        </w:rPr>
        <w:t xml:space="preserve">M., </w:t>
      </w:r>
      <w:r w:rsidRPr="00E25CE4">
        <w:rPr>
          <w:rFonts w:ascii="Arial" w:hAnsi="Arial" w:cs="Arial"/>
          <w:iCs/>
          <w:sz w:val="22"/>
          <w:szCs w:val="22"/>
        </w:rPr>
        <w:t>and Head</w:t>
      </w:r>
      <w:r>
        <w:rPr>
          <w:rFonts w:ascii="Arial" w:hAnsi="Arial" w:cs="Arial"/>
          <w:iCs/>
          <w:sz w:val="22"/>
          <w:szCs w:val="22"/>
        </w:rPr>
        <w:t>, B.</w:t>
      </w:r>
    </w:p>
    <w:p w14:paraId="38438749" w14:textId="77777777" w:rsidR="00B947F3" w:rsidRPr="00B947F3" w:rsidRDefault="00B947F3" w:rsidP="00B947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11"/>
        <w:jc w:val="both"/>
        <w:rPr>
          <w:rFonts w:ascii="Arial" w:hAnsi="Arial" w:cs="Arial"/>
          <w:iCs/>
          <w:sz w:val="22"/>
          <w:szCs w:val="22"/>
        </w:rPr>
      </w:pPr>
    </w:p>
    <w:p w14:paraId="709ED801" w14:textId="6EA842E6" w:rsidR="00CA7B58" w:rsidRPr="00B947F3" w:rsidRDefault="00B947F3" w:rsidP="00B947F3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sz w:val="22"/>
          <w:szCs w:val="22"/>
        </w:rPr>
      </w:pPr>
      <w:proofErr w:type="spellStart"/>
      <w:r w:rsidRPr="00B947F3">
        <w:rPr>
          <w:rFonts w:ascii="Arial" w:hAnsi="Arial" w:cs="Arial"/>
          <w:bCs/>
          <w:sz w:val="22"/>
          <w:szCs w:val="22"/>
        </w:rPr>
        <w:t>Knoepke</w:t>
      </w:r>
      <w:proofErr w:type="spellEnd"/>
      <w:r w:rsidRPr="00B947F3">
        <w:rPr>
          <w:rFonts w:ascii="Arial" w:hAnsi="Arial" w:cs="Arial"/>
          <w:bCs/>
          <w:sz w:val="22"/>
          <w:szCs w:val="22"/>
        </w:rPr>
        <w:t>, C.,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J.D., </w:t>
      </w:r>
      <w:r>
        <w:rPr>
          <w:rFonts w:ascii="Arial" w:hAnsi="Arial" w:cs="Arial"/>
          <w:bCs/>
          <w:sz w:val="22"/>
          <w:szCs w:val="22"/>
        </w:rPr>
        <w:t xml:space="preserve">Bull, S, Thomas, G., and Ho, M. (2022). Real World Evidence: Mobile Health. In </w:t>
      </w:r>
      <w:r w:rsidRPr="00B947F3">
        <w:rPr>
          <w:rFonts w:ascii="Arial" w:hAnsi="Arial" w:cs="Arial"/>
          <w:bCs/>
          <w:i/>
          <w:iCs/>
          <w:sz w:val="22"/>
          <w:szCs w:val="22"/>
        </w:rPr>
        <w:t>NIH Pragmatic Trials Collaboratory Coordinating Center Living Textbook.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hyperlink r:id="rId7" w:history="1">
        <w:r w:rsidRPr="001C62EE">
          <w:rPr>
            <w:rStyle w:val="Hyperlink"/>
            <w:rFonts w:ascii="Arial" w:hAnsi="Arial" w:cs="Arial"/>
            <w:bCs/>
            <w:sz w:val="22"/>
            <w:szCs w:val="22"/>
          </w:rPr>
          <w:t>https://rethinkingclinicaltrials.org/chapters/conduct/real-world-evidence-mobile-health-mhealth/pragmatic-mhealth-introduction/</w:t>
        </w:r>
      </w:hyperlink>
    </w:p>
    <w:p w14:paraId="08860B59" w14:textId="77777777" w:rsidR="00CA3CC3" w:rsidRDefault="00CA3CC3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3D88B9AA" w14:textId="70F88152" w:rsidR="00172077" w:rsidRPr="00017512" w:rsidRDefault="00172077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</w:rPr>
        <w:t xml:space="preserve">Refereed </w:t>
      </w:r>
      <w:r w:rsidRPr="00017512">
        <w:rPr>
          <w:rFonts w:ascii="Arial" w:hAnsi="Arial" w:cs="Arial"/>
          <w:b/>
          <w:bCs/>
          <w:sz w:val="22"/>
          <w:szCs w:val="22"/>
        </w:rPr>
        <w:t>Journal Articles:</w:t>
      </w:r>
    </w:p>
    <w:p w14:paraId="14D76794" w14:textId="025F438D" w:rsidR="00DC270E" w:rsidRPr="00F83643" w:rsidRDefault="00172077" w:rsidP="00B734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017512">
        <w:rPr>
          <w:rFonts w:ascii="Arial" w:hAnsi="Arial" w:cs="Arial"/>
          <w:sz w:val="22"/>
          <w:szCs w:val="22"/>
        </w:rPr>
        <w:tab/>
      </w:r>
    </w:p>
    <w:p w14:paraId="03499F68" w14:textId="1AD82F6A" w:rsidR="00F83643" w:rsidRDefault="00F83643" w:rsidP="00F8364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83643">
        <w:rPr>
          <w:rFonts w:ascii="Arial" w:hAnsi="Arial" w:cs="Arial"/>
          <w:sz w:val="22"/>
          <w:szCs w:val="22"/>
        </w:rPr>
        <w:t xml:space="preserve">Jones, C. D., Moss, A., </w:t>
      </w:r>
      <w:proofErr w:type="spellStart"/>
      <w:r w:rsidRPr="00F83643">
        <w:rPr>
          <w:rFonts w:ascii="Arial" w:hAnsi="Arial" w:cs="Arial"/>
          <w:sz w:val="22"/>
          <w:szCs w:val="22"/>
        </w:rPr>
        <w:t>Sevick</w:t>
      </w:r>
      <w:proofErr w:type="spellEnd"/>
      <w:r w:rsidRPr="00F83643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F83643">
        <w:rPr>
          <w:rFonts w:ascii="Arial" w:hAnsi="Arial" w:cs="Arial"/>
          <w:sz w:val="22"/>
          <w:szCs w:val="22"/>
        </w:rPr>
        <w:t>Roczen</w:t>
      </w:r>
      <w:proofErr w:type="spellEnd"/>
      <w:r w:rsidRPr="00F83643">
        <w:rPr>
          <w:rFonts w:ascii="Arial" w:hAnsi="Arial" w:cs="Arial"/>
          <w:sz w:val="22"/>
          <w:szCs w:val="22"/>
        </w:rPr>
        <w:t>, M., Sterling, M. R.,</w:t>
      </w:r>
      <w:r w:rsidRPr="00F8364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83643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83643">
        <w:rPr>
          <w:rFonts w:ascii="Arial" w:hAnsi="Arial" w:cs="Arial"/>
          <w:b/>
          <w:bCs/>
          <w:sz w:val="22"/>
          <w:szCs w:val="22"/>
        </w:rPr>
        <w:t>, J.,</w:t>
      </w:r>
      <w:r w:rsidRPr="00F83643">
        <w:rPr>
          <w:rFonts w:ascii="Arial" w:hAnsi="Arial" w:cs="Arial"/>
          <w:sz w:val="22"/>
          <w:szCs w:val="22"/>
        </w:rPr>
        <w:t xml:space="preserve"> Lum, H. D., Yu, A., Urban, J. A., &amp; </w:t>
      </w:r>
      <w:proofErr w:type="spellStart"/>
      <w:r w:rsidRPr="00F83643">
        <w:rPr>
          <w:rFonts w:ascii="Arial" w:hAnsi="Arial" w:cs="Arial"/>
          <w:sz w:val="22"/>
          <w:szCs w:val="22"/>
        </w:rPr>
        <w:t>Khazanie</w:t>
      </w:r>
      <w:proofErr w:type="spellEnd"/>
      <w:r w:rsidRPr="00F83643">
        <w:rPr>
          <w:rFonts w:ascii="Arial" w:hAnsi="Arial" w:cs="Arial"/>
          <w:sz w:val="22"/>
          <w:szCs w:val="22"/>
        </w:rPr>
        <w:t xml:space="preserve">, P. (2023). Factors Associated with Mortality and Hospice Use Among Medicare Beneficiaries </w:t>
      </w:r>
      <w:proofErr w:type="gramStart"/>
      <w:r w:rsidRPr="00F83643">
        <w:rPr>
          <w:rFonts w:ascii="Arial" w:hAnsi="Arial" w:cs="Arial"/>
          <w:sz w:val="22"/>
          <w:szCs w:val="22"/>
        </w:rPr>
        <w:t>With</w:t>
      </w:r>
      <w:proofErr w:type="gramEnd"/>
      <w:r w:rsidRPr="00F83643">
        <w:rPr>
          <w:rFonts w:ascii="Arial" w:hAnsi="Arial" w:cs="Arial"/>
          <w:sz w:val="22"/>
          <w:szCs w:val="22"/>
        </w:rPr>
        <w:t xml:space="preserve"> Heart Failure Who Received Home Health Services. Journal of cardiac failure, S1071-9164(23)00921-1. Advance online publication. </w:t>
      </w:r>
      <w:hyperlink r:id="rId8" w:history="1">
        <w:r w:rsidRPr="00D5644D">
          <w:rPr>
            <w:rStyle w:val="Hyperlink"/>
            <w:rFonts w:ascii="Arial" w:hAnsi="Arial" w:cs="Arial"/>
            <w:sz w:val="22"/>
            <w:szCs w:val="22"/>
          </w:rPr>
          <w:t>https://doi.org/10.1016/j.cardfail.2023.11.019</w:t>
        </w:r>
      </w:hyperlink>
    </w:p>
    <w:p w14:paraId="5C5D8C4A" w14:textId="77777777" w:rsidR="00F83643" w:rsidRDefault="00F83643" w:rsidP="00F83643">
      <w:pPr>
        <w:pStyle w:val="ListParagraph"/>
        <w:rPr>
          <w:rFonts w:ascii="Arial" w:hAnsi="Arial" w:cs="Arial"/>
          <w:sz w:val="22"/>
          <w:szCs w:val="22"/>
        </w:rPr>
      </w:pPr>
    </w:p>
    <w:p w14:paraId="5B6922D5" w14:textId="0198C22B" w:rsidR="00017512" w:rsidRPr="00F83643" w:rsidRDefault="00017512" w:rsidP="00F83643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F83643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83643">
        <w:rPr>
          <w:rFonts w:ascii="Arial" w:hAnsi="Arial" w:cs="Arial"/>
          <w:b/>
          <w:bCs/>
          <w:sz w:val="22"/>
          <w:szCs w:val="22"/>
        </w:rPr>
        <w:t xml:space="preserve">, J.D., </w:t>
      </w:r>
      <w:r w:rsidRPr="00F83643">
        <w:rPr>
          <w:rFonts w:ascii="Arial" w:hAnsi="Arial" w:cs="Arial"/>
          <w:sz w:val="22"/>
          <w:szCs w:val="22"/>
        </w:rPr>
        <w:t xml:space="preserve">Schmid, A.A., </w:t>
      </w:r>
      <w:proofErr w:type="spellStart"/>
      <w:r w:rsidRPr="00F83643">
        <w:rPr>
          <w:rFonts w:ascii="Arial" w:hAnsi="Arial" w:cs="Arial"/>
          <w:sz w:val="22"/>
          <w:szCs w:val="22"/>
        </w:rPr>
        <w:t>Fruhaf</w:t>
      </w:r>
      <w:proofErr w:type="spellEnd"/>
      <w:r w:rsidRPr="00F83643">
        <w:rPr>
          <w:rFonts w:ascii="Arial" w:hAnsi="Arial" w:cs="Arial"/>
          <w:sz w:val="22"/>
          <w:szCs w:val="22"/>
        </w:rPr>
        <w:t>, C.A., Fox, A.L.</w:t>
      </w:r>
      <w:r w:rsidR="009D2B23" w:rsidRPr="00F83643">
        <w:rPr>
          <w:rFonts w:ascii="Arial" w:hAnsi="Arial" w:cs="Arial"/>
          <w:i/>
          <w:vertAlign w:val="superscript"/>
        </w:rPr>
        <w:t xml:space="preserve"> †</w:t>
      </w:r>
      <w:r w:rsidRPr="00F83643">
        <w:rPr>
          <w:rFonts w:ascii="Arial" w:hAnsi="Arial" w:cs="Arial"/>
          <w:sz w:val="22"/>
          <w:szCs w:val="22"/>
        </w:rPr>
        <w:t xml:space="preserve">, Van </w:t>
      </w:r>
      <w:proofErr w:type="spellStart"/>
      <w:r w:rsidRPr="00F83643">
        <w:rPr>
          <w:rFonts w:ascii="Arial" w:hAnsi="Arial" w:cs="Arial"/>
          <w:sz w:val="22"/>
          <w:szCs w:val="22"/>
        </w:rPr>
        <w:t>Puymbroeck</w:t>
      </w:r>
      <w:proofErr w:type="spellEnd"/>
      <w:r w:rsidRPr="00F83643">
        <w:rPr>
          <w:rFonts w:ascii="Arial" w:hAnsi="Arial" w:cs="Arial"/>
          <w:sz w:val="22"/>
          <w:szCs w:val="22"/>
        </w:rPr>
        <w:t>, M., Sharp, J., and Leach, H.J. (</w:t>
      </w:r>
      <w:r w:rsidR="00D611CB" w:rsidRPr="00F83643">
        <w:rPr>
          <w:rFonts w:ascii="Arial" w:hAnsi="Arial" w:cs="Arial"/>
          <w:sz w:val="22"/>
          <w:szCs w:val="22"/>
        </w:rPr>
        <w:t xml:space="preserve">2023). </w:t>
      </w:r>
      <w:r w:rsidRPr="00F83643">
        <w:rPr>
          <w:rFonts w:ascii="Arial" w:hAnsi="Arial" w:cs="Arial"/>
          <w:sz w:val="22"/>
          <w:szCs w:val="22"/>
        </w:rPr>
        <w:t xml:space="preserve">Acceptability of an Online Yoga among Individuals with Chronic Conditions and their Caregivers: A Qualitative Study. </w:t>
      </w:r>
      <w:r w:rsidRPr="00F83643">
        <w:rPr>
          <w:rFonts w:ascii="Arial" w:hAnsi="Arial" w:cs="Arial"/>
          <w:i/>
          <w:iCs/>
          <w:sz w:val="22"/>
          <w:szCs w:val="22"/>
        </w:rPr>
        <w:t>Journal of Medical Internet Research: Formative Research.</w:t>
      </w:r>
      <w:r w:rsidR="00D611CB" w:rsidRPr="00F83643">
        <w:rPr>
          <w:rFonts w:ascii="Arial" w:hAnsi="Arial" w:cs="Arial"/>
          <w:sz w:val="22"/>
          <w:szCs w:val="22"/>
        </w:rPr>
        <w:t xml:space="preserve"> 7, e39158 </w:t>
      </w:r>
      <w:r w:rsidR="00D611CB" w:rsidRPr="00F83643">
        <w:rPr>
          <w:rFonts w:ascii="Arial" w:hAnsi="Arial" w:cs="Arial"/>
          <w:sz w:val="22"/>
          <w:szCs w:val="22"/>
        </w:rPr>
        <w:br/>
      </w:r>
      <w:proofErr w:type="spellStart"/>
      <w:r w:rsidR="00D611CB" w:rsidRPr="00F83643">
        <w:rPr>
          <w:rFonts w:ascii="Arial" w:hAnsi="Arial" w:cs="Arial"/>
          <w:sz w:val="22"/>
          <w:szCs w:val="22"/>
        </w:rPr>
        <w:t>doi</w:t>
      </w:r>
      <w:proofErr w:type="spellEnd"/>
      <w:r w:rsidR="00D611CB" w:rsidRPr="00F83643">
        <w:rPr>
          <w:rFonts w:ascii="Arial" w:hAnsi="Arial" w:cs="Arial"/>
          <w:sz w:val="22"/>
          <w:szCs w:val="22"/>
        </w:rPr>
        <w:t>: </w:t>
      </w:r>
      <w:hyperlink r:id="rId9" w:tgtFrame="_blank" w:history="1">
        <w:r w:rsidR="00D611CB" w:rsidRPr="00F83643">
          <w:rPr>
            <w:rStyle w:val="Hyperlink"/>
            <w:rFonts w:ascii="Arial" w:hAnsi="Arial" w:cs="Arial"/>
            <w:sz w:val="22"/>
            <w:szCs w:val="22"/>
          </w:rPr>
          <w:t>10.2196/39158</w:t>
        </w:r>
      </w:hyperlink>
    </w:p>
    <w:p w14:paraId="58D8BEA7" w14:textId="77777777" w:rsidR="00623D25" w:rsidRPr="00623D25" w:rsidRDefault="00623D25" w:rsidP="00623D25">
      <w:pPr>
        <w:pStyle w:val="ListParagraph"/>
        <w:rPr>
          <w:rFonts w:ascii="Arial" w:hAnsi="Arial" w:cs="Arial"/>
          <w:sz w:val="22"/>
          <w:szCs w:val="22"/>
        </w:rPr>
      </w:pPr>
    </w:p>
    <w:p w14:paraId="68888810" w14:textId="61AD8924" w:rsidR="00623D25" w:rsidRDefault="00623D25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A71B4B">
        <w:rPr>
          <w:rFonts w:ascii="Arial" w:hAnsi="Arial" w:cs="Arial"/>
          <w:sz w:val="22"/>
          <w:szCs w:val="22"/>
        </w:rPr>
        <w:t xml:space="preserve">Leach, H.J., </w:t>
      </w:r>
      <w:proofErr w:type="spellStart"/>
      <w:r w:rsidRPr="00A71B4B">
        <w:rPr>
          <w:rFonts w:ascii="Arial" w:hAnsi="Arial" w:cs="Arial"/>
          <w:sz w:val="22"/>
          <w:szCs w:val="22"/>
        </w:rPr>
        <w:t>Hidde</w:t>
      </w:r>
      <w:proofErr w:type="spellEnd"/>
      <w:r w:rsidRPr="00A71B4B">
        <w:rPr>
          <w:rFonts w:ascii="Arial" w:hAnsi="Arial" w:cs="Arial"/>
          <w:sz w:val="22"/>
          <w:szCs w:val="22"/>
        </w:rPr>
        <w:t xml:space="preserve">, M.C., </w:t>
      </w:r>
      <w:proofErr w:type="spellStart"/>
      <w:r w:rsidRPr="00A71B4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1B4B">
        <w:rPr>
          <w:rFonts w:ascii="Arial" w:hAnsi="Arial" w:cs="Arial"/>
          <w:b/>
          <w:bCs/>
          <w:sz w:val="22"/>
          <w:szCs w:val="22"/>
        </w:rPr>
        <w:t>, J.D.,</w:t>
      </w:r>
      <w:r w:rsidRPr="00A71B4B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71B4B">
        <w:rPr>
          <w:rFonts w:ascii="Arial" w:hAnsi="Arial" w:cs="Arial"/>
          <w:sz w:val="22"/>
          <w:szCs w:val="22"/>
        </w:rPr>
        <w:t>Puymbroeck</w:t>
      </w:r>
      <w:proofErr w:type="spellEnd"/>
      <w:r w:rsidRPr="00A71B4B">
        <w:rPr>
          <w:rFonts w:ascii="Arial" w:hAnsi="Arial" w:cs="Arial"/>
          <w:sz w:val="22"/>
          <w:szCs w:val="22"/>
        </w:rPr>
        <w:t>, M., Sharp, J.L., Fox, A.L.</w:t>
      </w:r>
      <w:r w:rsidRPr="009D2B23">
        <w:rPr>
          <w:rFonts w:ascii="Arial" w:hAnsi="Arial" w:cs="Arial"/>
          <w:i/>
          <w:vertAlign w:val="superscript"/>
        </w:rPr>
        <w:t xml:space="preserve"> </w:t>
      </w:r>
      <w:r w:rsidRPr="000C34ED">
        <w:rPr>
          <w:rFonts w:ascii="Arial" w:hAnsi="Arial" w:cs="Arial"/>
          <w:i/>
          <w:vertAlign w:val="superscript"/>
        </w:rPr>
        <w:t>†</w:t>
      </w:r>
      <w:r w:rsidRPr="00A71B4B">
        <w:rPr>
          <w:rFonts w:ascii="Arial" w:hAnsi="Arial" w:cs="Arial"/>
          <w:sz w:val="22"/>
          <w:szCs w:val="22"/>
        </w:rPr>
        <w:t xml:space="preserve">, Schmid, A.A., &amp; </w:t>
      </w:r>
      <w:proofErr w:type="spellStart"/>
      <w:r w:rsidRPr="00A71B4B">
        <w:rPr>
          <w:rFonts w:ascii="Arial" w:hAnsi="Arial" w:cs="Arial"/>
          <w:sz w:val="22"/>
          <w:szCs w:val="22"/>
        </w:rPr>
        <w:t>Fruhauf</w:t>
      </w:r>
      <w:proofErr w:type="spellEnd"/>
      <w:r w:rsidRPr="00A71B4B">
        <w:rPr>
          <w:rFonts w:ascii="Arial" w:hAnsi="Arial" w:cs="Arial"/>
          <w:sz w:val="22"/>
          <w:szCs w:val="22"/>
        </w:rPr>
        <w:t>, C.A. (202</w:t>
      </w:r>
      <w:r>
        <w:rPr>
          <w:rFonts w:ascii="Arial" w:hAnsi="Arial" w:cs="Arial"/>
          <w:sz w:val="22"/>
          <w:szCs w:val="22"/>
        </w:rPr>
        <w:t>3</w:t>
      </w:r>
      <w:r w:rsidRPr="00A71B4B">
        <w:rPr>
          <w:rFonts w:ascii="Arial" w:hAnsi="Arial" w:cs="Arial"/>
          <w:sz w:val="22"/>
          <w:szCs w:val="22"/>
        </w:rPr>
        <w:t>). Matching exercise volume in active control groups for yoga interventions. Alternative Therapies in Health and Medicine</w:t>
      </w:r>
      <w:r>
        <w:rPr>
          <w:rFonts w:ascii="Arial" w:hAnsi="Arial" w:cs="Arial"/>
          <w:sz w:val="22"/>
          <w:szCs w:val="22"/>
        </w:rPr>
        <w:t xml:space="preserve">, </w:t>
      </w:r>
      <w:r w:rsidRPr="00623D25">
        <w:rPr>
          <w:rFonts w:ascii="Arial" w:hAnsi="Arial" w:cs="Arial"/>
          <w:i/>
          <w:iCs/>
          <w:sz w:val="22"/>
          <w:szCs w:val="22"/>
        </w:rPr>
        <w:t>29</w:t>
      </w:r>
      <w:r w:rsidRPr="00623D25">
        <w:rPr>
          <w:rFonts w:ascii="Arial" w:hAnsi="Arial" w:cs="Arial"/>
          <w:sz w:val="22"/>
          <w:szCs w:val="22"/>
        </w:rPr>
        <w:t>(6), 237–241.</w:t>
      </w:r>
    </w:p>
    <w:p w14:paraId="5ADB2428" w14:textId="77777777" w:rsidR="00623D25" w:rsidRPr="00623D25" w:rsidRDefault="00623D25" w:rsidP="00623D25">
      <w:pPr>
        <w:pStyle w:val="ListParagraph"/>
        <w:rPr>
          <w:rFonts w:ascii="Arial" w:hAnsi="Arial" w:cs="Arial"/>
          <w:sz w:val="22"/>
          <w:szCs w:val="22"/>
        </w:rPr>
      </w:pPr>
    </w:p>
    <w:p w14:paraId="0981FD32" w14:textId="190D5D30" w:rsidR="00623D25" w:rsidRDefault="00623D25" w:rsidP="00F8364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C270E">
        <w:rPr>
          <w:rFonts w:ascii="Arial" w:hAnsi="Arial" w:cs="Arial"/>
          <w:sz w:val="22"/>
          <w:szCs w:val="22"/>
        </w:rPr>
        <w:t xml:space="preserve">Boxer, R. S., </w:t>
      </w:r>
      <w:proofErr w:type="spellStart"/>
      <w:r w:rsidRPr="00DC270E">
        <w:rPr>
          <w:rFonts w:ascii="Arial" w:hAnsi="Arial" w:cs="Arial"/>
          <w:sz w:val="22"/>
          <w:szCs w:val="22"/>
        </w:rPr>
        <w:t>Daddato</w:t>
      </w:r>
      <w:proofErr w:type="spellEnd"/>
      <w:r w:rsidRPr="00DC270E">
        <w:rPr>
          <w:rFonts w:ascii="Arial" w:hAnsi="Arial" w:cs="Arial"/>
          <w:sz w:val="22"/>
          <w:szCs w:val="22"/>
        </w:rPr>
        <w:t xml:space="preserve">, A. E., Jessen, A., </w:t>
      </w:r>
      <w:proofErr w:type="spellStart"/>
      <w:r w:rsidRPr="00DC270E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DC270E">
        <w:rPr>
          <w:rFonts w:ascii="Arial" w:hAnsi="Arial" w:cs="Arial"/>
          <w:b/>
          <w:bCs/>
          <w:sz w:val="22"/>
          <w:szCs w:val="22"/>
        </w:rPr>
        <w:t>, J. D.,</w:t>
      </w:r>
      <w:r w:rsidRPr="00DC270E">
        <w:rPr>
          <w:rFonts w:ascii="Arial" w:hAnsi="Arial" w:cs="Arial"/>
          <w:sz w:val="22"/>
          <w:szCs w:val="22"/>
        </w:rPr>
        <w:t xml:space="preserve"> &amp; Shetterly, S. (202</w:t>
      </w:r>
      <w:r w:rsidR="00F83643">
        <w:rPr>
          <w:rFonts w:ascii="Arial" w:hAnsi="Arial" w:cs="Arial"/>
          <w:sz w:val="22"/>
          <w:szCs w:val="22"/>
        </w:rPr>
        <w:t>3</w:t>
      </w:r>
      <w:r w:rsidRPr="00DC270E">
        <w:rPr>
          <w:rFonts w:ascii="Arial" w:hAnsi="Arial" w:cs="Arial"/>
          <w:sz w:val="22"/>
          <w:szCs w:val="22"/>
        </w:rPr>
        <w:t xml:space="preserve">). Hospitalizations of Caregivers Increases Risk of Hospitalization for Patients Living with Dementia. Journal of general internal medicine, </w:t>
      </w:r>
      <w:r w:rsidRPr="00623D25">
        <w:rPr>
          <w:rFonts w:ascii="Arial" w:hAnsi="Arial" w:cs="Arial"/>
          <w:i/>
          <w:iCs/>
          <w:sz w:val="22"/>
          <w:szCs w:val="22"/>
        </w:rPr>
        <w:t>38</w:t>
      </w:r>
      <w:r w:rsidRPr="00623D25">
        <w:rPr>
          <w:rFonts w:ascii="Arial" w:hAnsi="Arial" w:cs="Arial"/>
          <w:sz w:val="22"/>
          <w:szCs w:val="22"/>
        </w:rPr>
        <w:t xml:space="preserve">(2), 502–507. </w:t>
      </w:r>
      <w:hyperlink r:id="rId10" w:history="1">
        <w:r w:rsidRPr="00F53C07">
          <w:rPr>
            <w:rStyle w:val="Hyperlink"/>
            <w:rFonts w:ascii="Arial" w:hAnsi="Arial" w:cs="Arial"/>
            <w:sz w:val="22"/>
            <w:szCs w:val="22"/>
          </w:rPr>
          <w:t>https://doi.org/10.1007/s11606-022-07902-w</w:t>
        </w:r>
      </w:hyperlink>
    </w:p>
    <w:p w14:paraId="0C134C77" w14:textId="77777777" w:rsidR="00017512" w:rsidRPr="00623D25" w:rsidRDefault="00017512" w:rsidP="00623D25">
      <w:pPr>
        <w:rPr>
          <w:rFonts w:ascii="Arial" w:hAnsi="Arial" w:cs="Arial"/>
          <w:sz w:val="22"/>
          <w:szCs w:val="22"/>
        </w:rPr>
      </w:pPr>
    </w:p>
    <w:p w14:paraId="350DD105" w14:textId="5BF80159" w:rsidR="00534C59" w:rsidRDefault="00534C59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17512">
        <w:rPr>
          <w:rFonts w:ascii="Arial" w:hAnsi="Arial" w:cs="Arial"/>
          <w:sz w:val="22"/>
          <w:szCs w:val="22"/>
        </w:rPr>
        <w:t xml:space="preserve">McCarthy, V., </w:t>
      </w:r>
      <w:proofErr w:type="spellStart"/>
      <w:r w:rsidRPr="00017512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17512">
        <w:rPr>
          <w:rFonts w:ascii="Arial" w:hAnsi="Arial" w:cs="Arial"/>
          <w:b/>
          <w:bCs/>
          <w:sz w:val="22"/>
          <w:szCs w:val="22"/>
        </w:rPr>
        <w:t>, J.,</w:t>
      </w:r>
      <w:r w:rsidRPr="00017512">
        <w:rPr>
          <w:rFonts w:ascii="Arial" w:hAnsi="Arial" w:cs="Arial"/>
          <w:sz w:val="22"/>
          <w:szCs w:val="22"/>
        </w:rPr>
        <w:t xml:space="preserve"> Fischer, S. M., Greenway, E., Johnson</w:t>
      </w:r>
      <w:r w:rsidRPr="00534C59">
        <w:rPr>
          <w:rFonts w:ascii="Arial" w:hAnsi="Arial" w:cs="Arial"/>
          <w:sz w:val="22"/>
          <w:szCs w:val="22"/>
        </w:rPr>
        <w:t xml:space="preserve">, R. L., </w:t>
      </w:r>
      <w:proofErr w:type="spellStart"/>
      <w:r w:rsidRPr="00534C59">
        <w:rPr>
          <w:rFonts w:ascii="Arial" w:hAnsi="Arial" w:cs="Arial"/>
          <w:sz w:val="22"/>
          <w:szCs w:val="22"/>
        </w:rPr>
        <w:t>Knoepke</w:t>
      </w:r>
      <w:proofErr w:type="spellEnd"/>
      <w:r w:rsidRPr="00534C59">
        <w:rPr>
          <w:rFonts w:ascii="Arial" w:hAnsi="Arial" w:cs="Arial"/>
          <w:sz w:val="22"/>
          <w:szCs w:val="22"/>
        </w:rPr>
        <w:t xml:space="preserve">, C. E., Matlock, D. D., </w:t>
      </w:r>
      <w:proofErr w:type="spellStart"/>
      <w:r w:rsidRPr="00534C59">
        <w:rPr>
          <w:rFonts w:ascii="Arial" w:hAnsi="Arial" w:cs="Arial"/>
          <w:sz w:val="22"/>
          <w:szCs w:val="22"/>
        </w:rPr>
        <w:t>Omeragic</w:t>
      </w:r>
      <w:proofErr w:type="spellEnd"/>
      <w:r w:rsidRPr="00534C59">
        <w:rPr>
          <w:rFonts w:ascii="Arial" w:hAnsi="Arial" w:cs="Arial"/>
          <w:sz w:val="22"/>
          <w:szCs w:val="22"/>
        </w:rPr>
        <w:t xml:space="preserve">, F., Peterson, R. A., Ranney, M. L., &amp; Betz, M. E. (2023). A Web-Based Decision Aid for Caregivers of Persons </w:t>
      </w:r>
      <w:proofErr w:type="gramStart"/>
      <w:r w:rsidRPr="00534C59">
        <w:rPr>
          <w:rFonts w:ascii="Arial" w:hAnsi="Arial" w:cs="Arial"/>
          <w:sz w:val="22"/>
          <w:szCs w:val="22"/>
        </w:rPr>
        <w:t>With</w:t>
      </w:r>
      <w:proofErr w:type="gramEnd"/>
      <w:r w:rsidRPr="00534C59">
        <w:rPr>
          <w:rFonts w:ascii="Arial" w:hAnsi="Arial" w:cs="Arial"/>
          <w:sz w:val="22"/>
          <w:szCs w:val="22"/>
        </w:rPr>
        <w:t xml:space="preserve"> Dementia With Firearm Access (Safe at Home Study): Protocol for a Randomized Controlled Trial. </w:t>
      </w:r>
      <w:r w:rsidRPr="00534C59">
        <w:rPr>
          <w:rFonts w:ascii="Arial" w:hAnsi="Arial" w:cs="Arial"/>
          <w:i/>
          <w:iCs/>
          <w:sz w:val="22"/>
          <w:szCs w:val="22"/>
        </w:rPr>
        <w:t xml:space="preserve">JMIR </w:t>
      </w:r>
      <w:r w:rsidR="00D611CB">
        <w:rPr>
          <w:rFonts w:ascii="Arial" w:hAnsi="Arial" w:cs="Arial"/>
          <w:i/>
          <w:iCs/>
          <w:sz w:val="22"/>
          <w:szCs w:val="22"/>
        </w:rPr>
        <w:t>R</w:t>
      </w:r>
      <w:r w:rsidRPr="00534C59">
        <w:rPr>
          <w:rFonts w:ascii="Arial" w:hAnsi="Arial" w:cs="Arial"/>
          <w:i/>
          <w:iCs/>
          <w:sz w:val="22"/>
          <w:szCs w:val="22"/>
        </w:rPr>
        <w:t xml:space="preserve">esearch </w:t>
      </w:r>
      <w:r w:rsidR="00D611CB">
        <w:rPr>
          <w:rFonts w:ascii="Arial" w:hAnsi="Arial" w:cs="Arial"/>
          <w:i/>
          <w:iCs/>
          <w:sz w:val="22"/>
          <w:szCs w:val="22"/>
        </w:rPr>
        <w:t>P</w:t>
      </w:r>
      <w:r w:rsidRPr="00534C59">
        <w:rPr>
          <w:rFonts w:ascii="Arial" w:hAnsi="Arial" w:cs="Arial"/>
          <w:i/>
          <w:iCs/>
          <w:sz w:val="22"/>
          <w:szCs w:val="22"/>
        </w:rPr>
        <w:t>rotocols</w:t>
      </w:r>
      <w:r w:rsidRPr="00534C59">
        <w:rPr>
          <w:rFonts w:ascii="Arial" w:hAnsi="Arial" w:cs="Arial"/>
          <w:sz w:val="22"/>
          <w:szCs w:val="22"/>
        </w:rPr>
        <w:t>, </w:t>
      </w:r>
      <w:r w:rsidRPr="00534C59">
        <w:rPr>
          <w:rFonts w:ascii="Arial" w:hAnsi="Arial" w:cs="Arial"/>
          <w:i/>
          <w:iCs/>
          <w:sz w:val="22"/>
          <w:szCs w:val="22"/>
        </w:rPr>
        <w:t>12</w:t>
      </w:r>
      <w:r w:rsidRPr="00534C59">
        <w:rPr>
          <w:rFonts w:ascii="Arial" w:hAnsi="Arial" w:cs="Arial"/>
          <w:sz w:val="22"/>
          <w:szCs w:val="22"/>
        </w:rPr>
        <w:t xml:space="preserve">, e43702. </w:t>
      </w:r>
      <w:hyperlink r:id="rId11" w:history="1">
        <w:r w:rsidRPr="00E26E84">
          <w:rPr>
            <w:rStyle w:val="Hyperlink"/>
            <w:rFonts w:ascii="Arial" w:hAnsi="Arial" w:cs="Arial"/>
            <w:sz w:val="22"/>
            <w:szCs w:val="22"/>
          </w:rPr>
          <w:t>https://doi.org/10.2196/43702</w:t>
        </w:r>
      </w:hyperlink>
    </w:p>
    <w:p w14:paraId="45298224" w14:textId="77777777" w:rsidR="00534C59" w:rsidRDefault="00534C59" w:rsidP="00534C59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92A8E24" w14:textId="42F0649C" w:rsidR="007D01EA" w:rsidRPr="00623D25" w:rsidRDefault="007D01E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71B4B">
        <w:rPr>
          <w:rFonts w:ascii="Arial" w:hAnsi="Arial" w:cs="Arial"/>
          <w:sz w:val="22"/>
          <w:szCs w:val="22"/>
        </w:rPr>
        <w:t>Fox, A. L.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A71B4B">
        <w:rPr>
          <w:rFonts w:ascii="Arial" w:hAnsi="Arial" w:cs="Arial"/>
          <w:sz w:val="22"/>
          <w:szCs w:val="22"/>
        </w:rPr>
        <w:t>, Swink, L. A.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A71B4B">
        <w:rPr>
          <w:rFonts w:ascii="Arial" w:hAnsi="Arial" w:cs="Arial"/>
          <w:sz w:val="22"/>
          <w:szCs w:val="22"/>
        </w:rPr>
        <w:t xml:space="preserve">, Prabhu, N., </w:t>
      </w:r>
      <w:proofErr w:type="spellStart"/>
      <w:r w:rsidRPr="00A71B4B">
        <w:rPr>
          <w:rFonts w:ascii="Arial" w:hAnsi="Arial" w:cs="Arial"/>
          <w:sz w:val="22"/>
          <w:szCs w:val="22"/>
        </w:rPr>
        <w:t>Fruhauf</w:t>
      </w:r>
      <w:proofErr w:type="spellEnd"/>
      <w:r w:rsidRPr="00A71B4B">
        <w:rPr>
          <w:rFonts w:ascii="Arial" w:hAnsi="Arial" w:cs="Arial"/>
          <w:sz w:val="22"/>
          <w:szCs w:val="22"/>
        </w:rPr>
        <w:t xml:space="preserve">, C. A., </w:t>
      </w:r>
      <w:proofErr w:type="spellStart"/>
      <w:r w:rsidRPr="00A71B4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1B4B">
        <w:rPr>
          <w:rFonts w:ascii="Arial" w:hAnsi="Arial" w:cs="Arial"/>
          <w:b/>
          <w:bCs/>
          <w:sz w:val="22"/>
          <w:szCs w:val="22"/>
        </w:rPr>
        <w:t>, J. D.,</w:t>
      </w:r>
      <w:r w:rsidRPr="00A71B4B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A71B4B">
        <w:rPr>
          <w:rFonts w:ascii="Arial" w:hAnsi="Arial" w:cs="Arial"/>
          <w:sz w:val="22"/>
          <w:szCs w:val="22"/>
        </w:rPr>
        <w:t>Puymbroeck</w:t>
      </w:r>
      <w:proofErr w:type="spellEnd"/>
      <w:r w:rsidRPr="00A71B4B">
        <w:rPr>
          <w:rFonts w:ascii="Arial" w:hAnsi="Arial" w:cs="Arial"/>
          <w:sz w:val="22"/>
          <w:szCs w:val="22"/>
        </w:rPr>
        <w:t>, M., Sharp, J. L., Leach, H. J., &amp; Schmid, A. A. (2022). Manual development for a multi-modal, dyadic intervention for persistent pain: A Qualitative Study. </w:t>
      </w:r>
      <w:r w:rsidRPr="00A71B4B">
        <w:rPr>
          <w:rFonts w:ascii="Arial" w:hAnsi="Arial" w:cs="Arial"/>
          <w:i/>
          <w:iCs/>
          <w:sz w:val="22"/>
          <w:szCs w:val="22"/>
        </w:rPr>
        <w:t>British journal of pain</w:t>
      </w:r>
      <w:r w:rsidRPr="00A71B4B">
        <w:rPr>
          <w:rFonts w:ascii="Arial" w:hAnsi="Arial" w:cs="Arial"/>
          <w:sz w:val="22"/>
          <w:szCs w:val="22"/>
        </w:rPr>
        <w:t>, </w:t>
      </w:r>
      <w:r w:rsidRPr="00A71B4B">
        <w:rPr>
          <w:rFonts w:ascii="Arial" w:hAnsi="Arial" w:cs="Arial"/>
          <w:i/>
          <w:iCs/>
          <w:sz w:val="22"/>
          <w:szCs w:val="22"/>
        </w:rPr>
        <w:t>16</w:t>
      </w:r>
      <w:r w:rsidRPr="00A71B4B">
        <w:rPr>
          <w:rFonts w:ascii="Arial" w:hAnsi="Arial" w:cs="Arial"/>
          <w:sz w:val="22"/>
          <w:szCs w:val="22"/>
        </w:rPr>
        <w:t xml:space="preserve">(5), 481–489. </w:t>
      </w:r>
      <w:hyperlink r:id="rId12" w:history="1">
        <w:r w:rsidRPr="004E3B31">
          <w:rPr>
            <w:rStyle w:val="Hyperlink"/>
            <w:rFonts w:ascii="Arial" w:hAnsi="Arial" w:cs="Arial"/>
            <w:sz w:val="22"/>
            <w:szCs w:val="22"/>
          </w:rPr>
          <w:t>https://doi.org/10.1177/20494637221090461</w:t>
        </w:r>
      </w:hyperlink>
    </w:p>
    <w:p w14:paraId="73A84A4F" w14:textId="77777777" w:rsidR="007D01EA" w:rsidRPr="00623D25" w:rsidRDefault="007D01EA" w:rsidP="00623D25">
      <w:pPr>
        <w:rPr>
          <w:rFonts w:ascii="Arial" w:hAnsi="Arial" w:cs="Arial"/>
          <w:sz w:val="22"/>
          <w:szCs w:val="22"/>
        </w:rPr>
      </w:pPr>
    </w:p>
    <w:p w14:paraId="20D8C5B6" w14:textId="06C438BC" w:rsidR="00A71B4B" w:rsidRDefault="00A71B4B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A71B4B">
        <w:rPr>
          <w:rFonts w:ascii="Arial" w:hAnsi="Arial" w:cs="Arial"/>
          <w:sz w:val="22"/>
          <w:szCs w:val="22"/>
        </w:rPr>
        <w:lastRenderedPageBreak/>
        <w:t>Villalobos, J. P.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A71B4B">
        <w:rPr>
          <w:rFonts w:ascii="Arial" w:hAnsi="Arial" w:cs="Arial"/>
          <w:sz w:val="22"/>
          <w:szCs w:val="22"/>
        </w:rPr>
        <w:t xml:space="preserve">, Bull, S. S., &amp; </w:t>
      </w:r>
      <w:proofErr w:type="spellStart"/>
      <w:r w:rsidRPr="00A71B4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1B4B">
        <w:rPr>
          <w:rFonts w:ascii="Arial" w:hAnsi="Arial" w:cs="Arial"/>
          <w:b/>
          <w:bCs/>
          <w:sz w:val="22"/>
          <w:szCs w:val="22"/>
        </w:rPr>
        <w:t>, J. D.</w:t>
      </w:r>
      <w:r w:rsidRPr="00A71B4B">
        <w:rPr>
          <w:rFonts w:ascii="Arial" w:hAnsi="Arial" w:cs="Arial"/>
          <w:sz w:val="22"/>
          <w:szCs w:val="22"/>
        </w:rPr>
        <w:t xml:space="preserve"> (2022). Usability and Acceptability of a Palliative Care Mobile Intervention for Older Adults </w:t>
      </w:r>
      <w:proofErr w:type="gramStart"/>
      <w:r w:rsidRPr="00A71B4B">
        <w:rPr>
          <w:rFonts w:ascii="Arial" w:hAnsi="Arial" w:cs="Arial"/>
          <w:sz w:val="22"/>
          <w:szCs w:val="22"/>
        </w:rPr>
        <w:t>With</w:t>
      </w:r>
      <w:proofErr w:type="gramEnd"/>
      <w:r w:rsidRPr="00A71B4B">
        <w:rPr>
          <w:rFonts w:ascii="Arial" w:hAnsi="Arial" w:cs="Arial"/>
          <w:sz w:val="22"/>
          <w:szCs w:val="22"/>
        </w:rPr>
        <w:t xml:space="preserve"> Heart Failure and Caregivers: Observational Study. </w:t>
      </w:r>
      <w:r w:rsidRPr="00A71B4B">
        <w:rPr>
          <w:rFonts w:ascii="Arial" w:hAnsi="Arial" w:cs="Arial"/>
          <w:i/>
          <w:iCs/>
          <w:sz w:val="22"/>
          <w:szCs w:val="22"/>
        </w:rPr>
        <w:t>JMIR aging</w:t>
      </w:r>
      <w:r w:rsidRPr="00A71B4B">
        <w:rPr>
          <w:rFonts w:ascii="Arial" w:hAnsi="Arial" w:cs="Arial"/>
          <w:sz w:val="22"/>
          <w:szCs w:val="22"/>
        </w:rPr>
        <w:t>, </w:t>
      </w:r>
      <w:r w:rsidRPr="00A71B4B">
        <w:rPr>
          <w:rFonts w:ascii="Arial" w:hAnsi="Arial" w:cs="Arial"/>
          <w:i/>
          <w:iCs/>
          <w:sz w:val="22"/>
          <w:szCs w:val="22"/>
        </w:rPr>
        <w:t>5</w:t>
      </w:r>
      <w:r w:rsidRPr="00A71B4B">
        <w:rPr>
          <w:rFonts w:ascii="Arial" w:hAnsi="Arial" w:cs="Arial"/>
          <w:sz w:val="22"/>
          <w:szCs w:val="22"/>
        </w:rPr>
        <w:t xml:space="preserve">(4), e35592. </w:t>
      </w:r>
      <w:hyperlink r:id="rId13" w:history="1">
        <w:r w:rsidRPr="004E3B31">
          <w:rPr>
            <w:rStyle w:val="Hyperlink"/>
            <w:rFonts w:ascii="Arial" w:hAnsi="Arial" w:cs="Arial"/>
            <w:sz w:val="22"/>
            <w:szCs w:val="22"/>
          </w:rPr>
          <w:t>https://doi.org/10.2196/35592</w:t>
        </w:r>
      </w:hyperlink>
    </w:p>
    <w:p w14:paraId="2E4E85A7" w14:textId="77777777" w:rsidR="007D01EA" w:rsidRPr="007D01EA" w:rsidRDefault="007D01EA" w:rsidP="007D01EA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7FECE01E" w14:textId="77777777" w:rsidR="007D01EA" w:rsidRDefault="007D01E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A71B4B">
        <w:rPr>
          <w:rFonts w:ascii="Arial" w:hAnsi="Arial" w:cs="Arial"/>
          <w:sz w:val="22"/>
          <w:szCs w:val="22"/>
        </w:rPr>
        <w:t xml:space="preserve">Casillas, A., </w:t>
      </w:r>
      <w:proofErr w:type="spellStart"/>
      <w:r w:rsidRPr="00A71B4B">
        <w:rPr>
          <w:rFonts w:ascii="Arial" w:hAnsi="Arial" w:cs="Arial"/>
          <w:sz w:val="22"/>
          <w:szCs w:val="22"/>
        </w:rPr>
        <w:t>Valdovinos</w:t>
      </w:r>
      <w:proofErr w:type="spellEnd"/>
      <w:r w:rsidRPr="00A71B4B">
        <w:rPr>
          <w:rFonts w:ascii="Arial" w:hAnsi="Arial" w:cs="Arial"/>
          <w:sz w:val="22"/>
          <w:szCs w:val="22"/>
        </w:rPr>
        <w:t xml:space="preserve">, C., Wang, E., </w:t>
      </w:r>
      <w:proofErr w:type="spellStart"/>
      <w:r w:rsidRPr="00A71B4B">
        <w:rPr>
          <w:rFonts w:ascii="Arial" w:hAnsi="Arial" w:cs="Arial"/>
          <w:sz w:val="22"/>
          <w:szCs w:val="22"/>
        </w:rPr>
        <w:t>Abhat</w:t>
      </w:r>
      <w:proofErr w:type="spellEnd"/>
      <w:r w:rsidRPr="00A71B4B">
        <w:rPr>
          <w:rFonts w:ascii="Arial" w:hAnsi="Arial" w:cs="Arial"/>
          <w:sz w:val="22"/>
          <w:szCs w:val="22"/>
        </w:rPr>
        <w:t xml:space="preserve">, A., Mendez, C., Gutierrez, G., </w:t>
      </w:r>
      <w:proofErr w:type="spellStart"/>
      <w:r w:rsidRPr="00A71B4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1B4B">
        <w:rPr>
          <w:rFonts w:ascii="Arial" w:hAnsi="Arial" w:cs="Arial"/>
          <w:b/>
          <w:bCs/>
          <w:sz w:val="22"/>
          <w:szCs w:val="22"/>
        </w:rPr>
        <w:t xml:space="preserve">, J., </w:t>
      </w:r>
      <w:r w:rsidRPr="00A71B4B">
        <w:rPr>
          <w:rFonts w:ascii="Arial" w:hAnsi="Arial" w:cs="Arial"/>
          <w:sz w:val="22"/>
          <w:szCs w:val="22"/>
        </w:rPr>
        <w:t>Brown, A., &amp; Lyles, C. R. (2022). Perspectives from leadership and frontline staff on telehealth transitions in the Los Angeles safety net during the COVID-19 pandemic and beyond. </w:t>
      </w:r>
      <w:r w:rsidRPr="00A71B4B">
        <w:rPr>
          <w:rFonts w:ascii="Arial" w:hAnsi="Arial" w:cs="Arial"/>
          <w:i/>
          <w:iCs/>
          <w:sz w:val="22"/>
          <w:szCs w:val="22"/>
        </w:rPr>
        <w:t>Frontiers in digital health</w:t>
      </w:r>
      <w:r w:rsidRPr="00A71B4B">
        <w:rPr>
          <w:rFonts w:ascii="Arial" w:hAnsi="Arial" w:cs="Arial"/>
          <w:sz w:val="22"/>
          <w:szCs w:val="22"/>
        </w:rPr>
        <w:t>, </w:t>
      </w:r>
      <w:r w:rsidRPr="00A71B4B">
        <w:rPr>
          <w:rFonts w:ascii="Arial" w:hAnsi="Arial" w:cs="Arial"/>
          <w:i/>
          <w:iCs/>
          <w:sz w:val="22"/>
          <w:szCs w:val="22"/>
        </w:rPr>
        <w:t>4</w:t>
      </w:r>
      <w:r w:rsidRPr="00A71B4B">
        <w:rPr>
          <w:rFonts w:ascii="Arial" w:hAnsi="Arial" w:cs="Arial"/>
          <w:sz w:val="22"/>
          <w:szCs w:val="22"/>
        </w:rPr>
        <w:t>, 944860. https://doi.org/10.3389/fdgth.2022.944860</w:t>
      </w:r>
    </w:p>
    <w:p w14:paraId="0D4A7802" w14:textId="77777777" w:rsidR="00742415" w:rsidRPr="00966EB1" w:rsidRDefault="00742415" w:rsidP="00966EB1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606C204" w14:textId="04B65821" w:rsidR="007D01EA" w:rsidRPr="007D01EA" w:rsidRDefault="007D01E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CA7B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CA7B58">
        <w:rPr>
          <w:rFonts w:ascii="Arial" w:hAnsi="Arial" w:cs="Arial"/>
          <w:b/>
          <w:bCs/>
          <w:sz w:val="22"/>
          <w:szCs w:val="22"/>
        </w:rPr>
        <w:t>, J. D.,</w:t>
      </w:r>
      <w:r w:rsidRPr="00CA7B58">
        <w:rPr>
          <w:rFonts w:ascii="Arial" w:hAnsi="Arial" w:cs="Arial"/>
          <w:sz w:val="22"/>
          <w:szCs w:val="22"/>
        </w:rPr>
        <w:t xml:space="preserve"> Powers, J. D., Baldwin, M., Gleason, K., Casillas, A., </w:t>
      </w:r>
      <w:proofErr w:type="spellStart"/>
      <w:r w:rsidRPr="00CA7B58">
        <w:rPr>
          <w:rFonts w:ascii="Arial" w:hAnsi="Arial" w:cs="Arial"/>
          <w:sz w:val="22"/>
          <w:szCs w:val="22"/>
        </w:rPr>
        <w:t>Bekelman</w:t>
      </w:r>
      <w:proofErr w:type="spellEnd"/>
      <w:r w:rsidRPr="00CA7B58">
        <w:rPr>
          <w:rFonts w:ascii="Arial" w:hAnsi="Arial" w:cs="Arial"/>
          <w:sz w:val="22"/>
          <w:szCs w:val="22"/>
        </w:rPr>
        <w:t xml:space="preserve">, D. B., Boxer, R., Bayliss, E., &amp; </w:t>
      </w:r>
      <w:proofErr w:type="spellStart"/>
      <w:r w:rsidRPr="00CA7B58">
        <w:rPr>
          <w:rFonts w:ascii="Arial" w:hAnsi="Arial" w:cs="Arial"/>
          <w:sz w:val="22"/>
          <w:szCs w:val="22"/>
        </w:rPr>
        <w:t>Palen</w:t>
      </w:r>
      <w:proofErr w:type="spellEnd"/>
      <w:r w:rsidRPr="00CA7B58">
        <w:rPr>
          <w:rFonts w:ascii="Arial" w:hAnsi="Arial" w:cs="Arial"/>
          <w:sz w:val="22"/>
          <w:szCs w:val="22"/>
        </w:rPr>
        <w:t>, T. E. (2022). How can patient portals support caregivers of older adults near the end-of-life? A mixed-methods study. </w:t>
      </w:r>
      <w:r w:rsidRPr="00CA7B58">
        <w:rPr>
          <w:rFonts w:ascii="Arial" w:hAnsi="Arial" w:cs="Arial"/>
          <w:i/>
          <w:iCs/>
          <w:sz w:val="22"/>
          <w:szCs w:val="22"/>
        </w:rPr>
        <w:t>Journal of the American Geriatrics Society</w:t>
      </w:r>
      <w:r w:rsidRPr="00CA7B58">
        <w:rPr>
          <w:rFonts w:ascii="Arial" w:hAnsi="Arial" w:cs="Arial"/>
          <w:sz w:val="22"/>
          <w:szCs w:val="22"/>
        </w:rPr>
        <w:t>, </w:t>
      </w:r>
      <w:r w:rsidRPr="00CA7B58">
        <w:rPr>
          <w:rFonts w:ascii="Arial" w:hAnsi="Arial" w:cs="Arial"/>
          <w:i/>
          <w:iCs/>
          <w:sz w:val="22"/>
          <w:szCs w:val="22"/>
        </w:rPr>
        <w:t>70</w:t>
      </w:r>
      <w:r w:rsidRPr="00CA7B58">
        <w:rPr>
          <w:rFonts w:ascii="Arial" w:hAnsi="Arial" w:cs="Arial"/>
          <w:sz w:val="22"/>
          <w:szCs w:val="22"/>
        </w:rPr>
        <w:t xml:space="preserve">(8), 2431–2435. </w:t>
      </w:r>
      <w:hyperlink r:id="rId14" w:history="1">
        <w:r w:rsidRPr="004E3B31">
          <w:rPr>
            <w:rStyle w:val="Hyperlink"/>
            <w:rFonts w:ascii="Arial" w:hAnsi="Arial" w:cs="Arial"/>
            <w:sz w:val="22"/>
            <w:szCs w:val="22"/>
          </w:rPr>
          <w:t>https://doi.org/10.1111/jgs.17818</w:t>
        </w:r>
      </w:hyperlink>
    </w:p>
    <w:p w14:paraId="4D95A85B" w14:textId="77777777" w:rsidR="007D01EA" w:rsidRPr="007D01EA" w:rsidRDefault="007D01EA" w:rsidP="007D01EA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26094B2C" w14:textId="2AAE8CB2" w:rsidR="007D01EA" w:rsidRPr="007D01EA" w:rsidRDefault="007D01E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A71B4B">
        <w:rPr>
          <w:rFonts w:ascii="Arial" w:hAnsi="Arial" w:cs="Arial"/>
          <w:sz w:val="22"/>
          <w:szCs w:val="22"/>
        </w:rPr>
        <w:t>Plys</w:t>
      </w:r>
      <w:proofErr w:type="spellEnd"/>
      <w:r w:rsidRPr="00A71B4B">
        <w:rPr>
          <w:rFonts w:ascii="Arial" w:hAnsi="Arial" w:cs="Arial"/>
          <w:sz w:val="22"/>
          <w:szCs w:val="22"/>
        </w:rPr>
        <w:t>, E.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A71B4B">
        <w:rPr>
          <w:rFonts w:ascii="Arial" w:hAnsi="Arial" w:cs="Arial"/>
          <w:sz w:val="22"/>
          <w:szCs w:val="22"/>
        </w:rPr>
        <w:t xml:space="preserve">, Smith, R., &amp; </w:t>
      </w:r>
      <w:proofErr w:type="spellStart"/>
      <w:r w:rsidRPr="00A71B4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1B4B">
        <w:rPr>
          <w:rFonts w:ascii="Arial" w:hAnsi="Arial" w:cs="Arial"/>
          <w:b/>
          <w:bCs/>
          <w:sz w:val="22"/>
          <w:szCs w:val="22"/>
        </w:rPr>
        <w:t>, J. D.</w:t>
      </w:r>
      <w:r w:rsidRPr="00A71B4B">
        <w:rPr>
          <w:rFonts w:ascii="Arial" w:hAnsi="Arial" w:cs="Arial"/>
          <w:sz w:val="22"/>
          <w:szCs w:val="22"/>
        </w:rPr>
        <w:t xml:space="preserve"> (2022). "You Lose Some Good Friends": Death and Grief in Assisted Living. </w:t>
      </w:r>
      <w:r w:rsidRPr="00A71B4B">
        <w:rPr>
          <w:rFonts w:ascii="Arial" w:hAnsi="Arial" w:cs="Arial"/>
          <w:i/>
          <w:iCs/>
          <w:sz w:val="22"/>
          <w:szCs w:val="22"/>
        </w:rPr>
        <w:t>Journal of social work in end-of-life &amp; palliative care</w:t>
      </w:r>
      <w:r w:rsidRPr="00A71B4B">
        <w:rPr>
          <w:rFonts w:ascii="Arial" w:hAnsi="Arial" w:cs="Arial"/>
          <w:sz w:val="22"/>
          <w:szCs w:val="22"/>
        </w:rPr>
        <w:t>, </w:t>
      </w:r>
      <w:r w:rsidRPr="00A71B4B">
        <w:rPr>
          <w:rFonts w:ascii="Arial" w:hAnsi="Arial" w:cs="Arial"/>
          <w:i/>
          <w:iCs/>
          <w:sz w:val="22"/>
          <w:szCs w:val="22"/>
        </w:rPr>
        <w:t>18</w:t>
      </w:r>
      <w:r w:rsidRPr="00A71B4B">
        <w:rPr>
          <w:rFonts w:ascii="Arial" w:hAnsi="Arial" w:cs="Arial"/>
          <w:sz w:val="22"/>
          <w:szCs w:val="22"/>
        </w:rPr>
        <w:t xml:space="preserve">(2), 160–176. </w:t>
      </w:r>
      <w:hyperlink r:id="rId15" w:history="1">
        <w:r w:rsidRPr="00A71B4B">
          <w:rPr>
            <w:rStyle w:val="Hyperlink"/>
            <w:rFonts w:ascii="Arial" w:hAnsi="Arial" w:cs="Arial"/>
            <w:sz w:val="22"/>
            <w:szCs w:val="22"/>
          </w:rPr>
          <w:t>https://doi.org/10.1080/15524256.2022.2050339</w:t>
        </w:r>
      </w:hyperlink>
    </w:p>
    <w:p w14:paraId="62AB60AC" w14:textId="77777777" w:rsidR="007D01EA" w:rsidRPr="007D01EA" w:rsidRDefault="007D01EA" w:rsidP="007D01EA">
      <w:pPr>
        <w:pStyle w:val="ListParagraph"/>
        <w:rPr>
          <w:rFonts w:ascii="Arial" w:hAnsi="Arial" w:cs="Arial"/>
          <w:sz w:val="22"/>
          <w:szCs w:val="22"/>
        </w:rPr>
      </w:pPr>
    </w:p>
    <w:p w14:paraId="5FFC0728" w14:textId="3B0F013D" w:rsidR="007D01EA" w:rsidRPr="007D01EA" w:rsidRDefault="007D01E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proofErr w:type="spellStart"/>
      <w:r w:rsidRPr="005A3E99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sz w:val="22"/>
          <w:szCs w:val="22"/>
        </w:rPr>
        <w:t>, J. D.,</w:t>
      </w:r>
      <w:r w:rsidRPr="005A3E99">
        <w:rPr>
          <w:rFonts w:ascii="Arial" w:hAnsi="Arial" w:cs="Arial"/>
          <w:sz w:val="22"/>
          <w:szCs w:val="22"/>
        </w:rPr>
        <w:t xml:space="preserve"> Graney, B. A., &amp; </w:t>
      </w:r>
      <w:proofErr w:type="spellStart"/>
      <w:r w:rsidRPr="005A3E99">
        <w:rPr>
          <w:rFonts w:ascii="Arial" w:hAnsi="Arial" w:cs="Arial"/>
          <w:sz w:val="22"/>
          <w:szCs w:val="22"/>
        </w:rPr>
        <w:t>Bekelman</w:t>
      </w:r>
      <w:proofErr w:type="spellEnd"/>
      <w:r w:rsidRPr="005A3E99">
        <w:rPr>
          <w:rFonts w:ascii="Arial" w:hAnsi="Arial" w:cs="Arial"/>
          <w:sz w:val="22"/>
          <w:szCs w:val="22"/>
        </w:rPr>
        <w:t>, D. B. (202</w:t>
      </w:r>
      <w:r>
        <w:rPr>
          <w:rFonts w:ascii="Arial" w:hAnsi="Arial" w:cs="Arial"/>
          <w:sz w:val="22"/>
          <w:szCs w:val="22"/>
        </w:rPr>
        <w:t>2</w:t>
      </w:r>
      <w:r w:rsidRPr="005A3E99">
        <w:rPr>
          <w:rFonts w:ascii="Arial" w:hAnsi="Arial" w:cs="Arial"/>
          <w:sz w:val="22"/>
          <w:szCs w:val="22"/>
        </w:rPr>
        <w:t xml:space="preserve">). "Made Me Realize That Life Is Worth Living": A Qualitative Study of Patient Perceptions of a Primary Palliative Care Intervention. </w:t>
      </w:r>
      <w:r w:rsidRPr="005A3E99">
        <w:rPr>
          <w:rFonts w:ascii="Arial" w:hAnsi="Arial" w:cs="Arial"/>
          <w:i/>
          <w:sz w:val="22"/>
          <w:szCs w:val="22"/>
        </w:rPr>
        <w:t xml:space="preserve">Journal of palliative medicine, </w:t>
      </w:r>
      <w:r w:rsidRPr="005A3E99">
        <w:rPr>
          <w:rFonts w:ascii="Arial" w:hAnsi="Arial" w:cs="Arial"/>
          <w:sz w:val="22"/>
          <w:szCs w:val="22"/>
        </w:rPr>
        <w:t xml:space="preserve">10.1089/jpm.2021.0015. Advance online publication. </w:t>
      </w:r>
      <w:hyperlink r:id="rId16" w:history="1">
        <w:r w:rsidRPr="005A3E99">
          <w:rPr>
            <w:rStyle w:val="Hyperlink"/>
            <w:rFonts w:ascii="Arial" w:hAnsi="Arial" w:cs="Arial"/>
            <w:sz w:val="22"/>
            <w:szCs w:val="22"/>
          </w:rPr>
          <w:t>https://doi.org/10.1089/jpm.2021.0015</w:t>
        </w:r>
      </w:hyperlink>
    </w:p>
    <w:p w14:paraId="60136812" w14:textId="77777777" w:rsidR="00AE2799" w:rsidRPr="007D01EA" w:rsidRDefault="00AE2799" w:rsidP="007D01EA">
      <w:pPr>
        <w:rPr>
          <w:rFonts w:ascii="Arial" w:hAnsi="Arial" w:cs="Arial"/>
          <w:sz w:val="22"/>
          <w:szCs w:val="22"/>
        </w:rPr>
      </w:pPr>
    </w:p>
    <w:p w14:paraId="7976DD44" w14:textId="764344A1" w:rsidR="00AE2799" w:rsidRPr="00AE2799" w:rsidRDefault="00AE2799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sz w:val="22"/>
          <w:szCs w:val="22"/>
        </w:rPr>
      </w:pPr>
      <w:proofErr w:type="spellStart"/>
      <w:r w:rsidRPr="005A3E99">
        <w:rPr>
          <w:rFonts w:ascii="Arial" w:hAnsi="Arial" w:cs="Arial"/>
          <w:sz w:val="22"/>
          <w:szCs w:val="22"/>
        </w:rPr>
        <w:t>Plys</w:t>
      </w:r>
      <w:proofErr w:type="spellEnd"/>
      <w:r w:rsidRPr="005A3E99">
        <w:rPr>
          <w:rFonts w:ascii="Arial" w:hAnsi="Arial" w:cs="Arial"/>
          <w:sz w:val="22"/>
          <w:szCs w:val="22"/>
        </w:rPr>
        <w:t>, E.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sz w:val="22"/>
          <w:szCs w:val="22"/>
        </w:rPr>
        <w:t xml:space="preserve">, Morrow, C. D.,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>, J. D.,</w:t>
      </w:r>
      <w:r w:rsidRPr="005A3E99">
        <w:rPr>
          <w:rFonts w:ascii="Arial" w:hAnsi="Arial" w:cs="Arial"/>
          <w:sz w:val="22"/>
          <w:szCs w:val="22"/>
        </w:rPr>
        <w:t xml:space="preserve"> Jones, C. D., Piper, C., &amp; Boxer, R. S. (202</w:t>
      </w:r>
      <w:r>
        <w:rPr>
          <w:rFonts w:ascii="Arial" w:hAnsi="Arial" w:cs="Arial"/>
          <w:sz w:val="22"/>
          <w:szCs w:val="22"/>
        </w:rPr>
        <w:t>2</w:t>
      </w:r>
      <w:r w:rsidRPr="005A3E99">
        <w:rPr>
          <w:rFonts w:ascii="Arial" w:hAnsi="Arial" w:cs="Arial"/>
          <w:sz w:val="22"/>
          <w:szCs w:val="22"/>
        </w:rPr>
        <w:t xml:space="preserve">). Psychological Interventions with Older Adults During Inpatient Post-Acute Rehabilitation </w:t>
      </w:r>
      <w:proofErr w:type="gramStart"/>
      <w:r w:rsidRPr="005A3E99">
        <w:rPr>
          <w:rFonts w:ascii="Arial" w:hAnsi="Arial" w:cs="Arial"/>
          <w:sz w:val="22"/>
          <w:szCs w:val="22"/>
        </w:rPr>
        <w:t>A</w:t>
      </w:r>
      <w:proofErr w:type="gramEnd"/>
      <w:r w:rsidRPr="005A3E99">
        <w:rPr>
          <w:rFonts w:ascii="Arial" w:hAnsi="Arial" w:cs="Arial"/>
          <w:sz w:val="22"/>
          <w:szCs w:val="22"/>
        </w:rPr>
        <w:t xml:space="preserve"> Systematic Review. </w:t>
      </w:r>
      <w:r w:rsidRPr="005A3E99">
        <w:rPr>
          <w:rFonts w:ascii="Arial" w:hAnsi="Arial" w:cs="Arial"/>
          <w:i/>
          <w:iCs/>
          <w:sz w:val="22"/>
          <w:szCs w:val="22"/>
        </w:rPr>
        <w:t>Rehabilitation Psychology.</w:t>
      </w:r>
      <w:r w:rsidRPr="005A3E99">
        <w:rPr>
          <w:rFonts w:ascii="Arial" w:hAnsi="Arial" w:cs="Arial"/>
          <w:iCs/>
          <w:sz w:val="22"/>
          <w:szCs w:val="22"/>
        </w:rPr>
        <w:t xml:space="preserve"> 66(3):233-247.</w:t>
      </w:r>
      <w:r w:rsidRPr="005A3E9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3E99">
        <w:rPr>
          <w:rFonts w:ascii="Arial" w:hAnsi="Arial" w:cs="Arial"/>
          <w:iCs/>
          <w:sz w:val="22"/>
          <w:szCs w:val="22"/>
        </w:rPr>
        <w:t>doi</w:t>
      </w:r>
      <w:proofErr w:type="spellEnd"/>
      <w:r w:rsidRPr="005A3E99">
        <w:rPr>
          <w:rFonts w:ascii="Arial" w:hAnsi="Arial" w:cs="Arial"/>
          <w:iCs/>
          <w:sz w:val="22"/>
          <w:szCs w:val="22"/>
        </w:rPr>
        <w:t xml:space="preserve">: </w:t>
      </w:r>
      <w:hyperlink r:id="rId17" w:tgtFrame="_blank" w:history="1">
        <w:r w:rsidRPr="005A3E99">
          <w:rPr>
            <w:rStyle w:val="Hyperlink"/>
            <w:rFonts w:ascii="Arial" w:hAnsi="Arial" w:cs="Arial"/>
            <w:iCs/>
            <w:sz w:val="22"/>
            <w:szCs w:val="22"/>
          </w:rPr>
          <w:t>10.1037/rep0000383</w:t>
        </w:r>
      </w:hyperlink>
      <w:r w:rsidRPr="005A3E99">
        <w:rPr>
          <w:rFonts w:ascii="Arial" w:hAnsi="Arial" w:cs="Arial"/>
          <w:iCs/>
          <w:sz w:val="22"/>
          <w:szCs w:val="22"/>
        </w:rPr>
        <w:t xml:space="preserve"> PMID: 34472922</w:t>
      </w:r>
    </w:p>
    <w:p w14:paraId="552D95CB" w14:textId="77777777" w:rsidR="00A71B4B" w:rsidRDefault="00A71B4B" w:rsidP="009C3C69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93A1C27" w14:textId="7489E687" w:rsidR="00AE3A3E" w:rsidRPr="005A3E99" w:rsidRDefault="00AE3A3E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A3E99">
        <w:rPr>
          <w:rFonts w:ascii="Arial" w:hAnsi="Arial" w:cs="Arial"/>
          <w:sz w:val="22"/>
          <w:szCs w:val="22"/>
        </w:rPr>
        <w:t xml:space="preserve">Casillas, A., </w:t>
      </w:r>
      <w:proofErr w:type="spellStart"/>
      <w:r w:rsidRPr="005A3E99">
        <w:rPr>
          <w:rFonts w:ascii="Arial" w:hAnsi="Arial" w:cs="Arial"/>
          <w:sz w:val="22"/>
          <w:szCs w:val="22"/>
        </w:rPr>
        <w:t>Abhat</w:t>
      </w:r>
      <w:proofErr w:type="spellEnd"/>
      <w:r w:rsidRPr="005A3E99">
        <w:rPr>
          <w:rFonts w:ascii="Arial" w:hAnsi="Arial" w:cs="Arial"/>
          <w:sz w:val="22"/>
          <w:szCs w:val="22"/>
        </w:rPr>
        <w:t xml:space="preserve">, A., Vassar, S. D., Huang, D. Y., Mahajan, A. P., Simmons, S., Lyles, C.,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 xml:space="preserve">, J., </w:t>
      </w:r>
      <w:r w:rsidRPr="005A3E99">
        <w:rPr>
          <w:rFonts w:ascii="Arial" w:hAnsi="Arial" w:cs="Arial"/>
          <w:sz w:val="22"/>
          <w:szCs w:val="22"/>
        </w:rPr>
        <w:t xml:space="preserve">Moreno, G., &amp; Brown, A. F. (2021). Not Speaking the Same Language-Lower Portal Use for Limited English Proficient Patients in the Los Angeles Safety Net. </w:t>
      </w:r>
      <w:r w:rsidRPr="005A3E99">
        <w:rPr>
          <w:rFonts w:ascii="Arial" w:hAnsi="Arial" w:cs="Arial"/>
          <w:i/>
          <w:iCs/>
          <w:sz w:val="22"/>
          <w:szCs w:val="22"/>
        </w:rPr>
        <w:t>Journal of health care for the poor and underserved</w:t>
      </w:r>
      <w:r w:rsidRPr="005A3E99">
        <w:rPr>
          <w:rFonts w:ascii="Arial" w:hAnsi="Arial" w:cs="Arial"/>
          <w:sz w:val="22"/>
          <w:szCs w:val="22"/>
        </w:rPr>
        <w:t xml:space="preserve">, 32(4), 2055–2070. </w:t>
      </w:r>
      <w:hyperlink r:id="rId18" w:history="1">
        <w:r w:rsidRPr="005A3E99">
          <w:rPr>
            <w:rStyle w:val="Hyperlink"/>
            <w:rFonts w:ascii="Arial" w:hAnsi="Arial" w:cs="Arial"/>
            <w:sz w:val="22"/>
            <w:szCs w:val="22"/>
          </w:rPr>
          <w:t>https://doi.org/10.1353/hpu.2021.0182</w:t>
        </w:r>
      </w:hyperlink>
      <w:r w:rsidRPr="005A3E99">
        <w:rPr>
          <w:rFonts w:ascii="Arial" w:hAnsi="Arial" w:cs="Arial"/>
          <w:sz w:val="22"/>
          <w:szCs w:val="22"/>
        </w:rPr>
        <w:t xml:space="preserve"> </w:t>
      </w:r>
    </w:p>
    <w:p w14:paraId="6600F8F8" w14:textId="77777777" w:rsidR="00B947F3" w:rsidRPr="00DC270E" w:rsidRDefault="00B947F3" w:rsidP="00DC27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FC3E239" w14:textId="59437108" w:rsidR="004B74B1" w:rsidRPr="00966EB1" w:rsidRDefault="004B74B1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A3E99">
        <w:rPr>
          <w:rFonts w:ascii="Arial" w:hAnsi="Arial" w:cs="Arial"/>
          <w:sz w:val="22"/>
          <w:szCs w:val="22"/>
        </w:rPr>
        <w:t xml:space="preserve">Gibson BA, </w:t>
      </w:r>
      <w:proofErr w:type="spellStart"/>
      <w:r w:rsidRPr="005A3E99">
        <w:rPr>
          <w:rFonts w:ascii="Arial" w:hAnsi="Arial" w:cs="Arial"/>
          <w:sz w:val="22"/>
          <w:szCs w:val="22"/>
        </w:rPr>
        <w:t>Puymbroeck</w:t>
      </w:r>
      <w:proofErr w:type="spellEnd"/>
      <w:r w:rsidRPr="005A3E99">
        <w:rPr>
          <w:rFonts w:ascii="Arial" w:hAnsi="Arial" w:cs="Arial"/>
          <w:sz w:val="22"/>
          <w:szCs w:val="22"/>
        </w:rPr>
        <w:t xml:space="preserve"> MV, </w:t>
      </w:r>
      <w:proofErr w:type="spellStart"/>
      <w:r w:rsidRPr="005A3E99">
        <w:rPr>
          <w:rFonts w:ascii="Arial" w:hAnsi="Arial" w:cs="Arial"/>
          <w:sz w:val="22"/>
          <w:szCs w:val="22"/>
        </w:rPr>
        <w:t>Fruhauf</w:t>
      </w:r>
      <w:proofErr w:type="spellEnd"/>
      <w:r w:rsidRPr="005A3E99">
        <w:rPr>
          <w:rFonts w:ascii="Arial" w:hAnsi="Arial" w:cs="Arial"/>
          <w:sz w:val="22"/>
          <w:szCs w:val="22"/>
        </w:rPr>
        <w:t xml:space="preserve"> CA, Schmid AA,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 xml:space="preserve"> JD.</w:t>
      </w:r>
      <w:r w:rsidRPr="005A3E99">
        <w:rPr>
          <w:rFonts w:ascii="Arial" w:hAnsi="Arial" w:cs="Arial"/>
          <w:sz w:val="22"/>
          <w:szCs w:val="22"/>
        </w:rPr>
        <w:t xml:space="preserve"> (2021). Yoga for caregiving dyads experiencing chronic pain: Protocol development for merging yoga and self</w:t>
      </w:r>
      <w:r w:rsidRPr="005A3E99">
        <w:rPr>
          <w:rFonts w:ascii="Cambria Math" w:hAnsi="Cambria Math" w:cs="Cambria Math"/>
          <w:sz w:val="22"/>
          <w:szCs w:val="22"/>
        </w:rPr>
        <w:t>‑</w:t>
      </w:r>
      <w:r w:rsidRPr="005A3E99">
        <w:rPr>
          <w:rFonts w:ascii="Arial" w:hAnsi="Arial" w:cs="Arial"/>
          <w:sz w:val="22"/>
          <w:szCs w:val="22"/>
        </w:rPr>
        <w:t xml:space="preserve">management to develop skills intervention. </w:t>
      </w:r>
      <w:r w:rsidRPr="005A3E99">
        <w:rPr>
          <w:rFonts w:ascii="Arial" w:hAnsi="Arial" w:cs="Arial"/>
          <w:i/>
          <w:sz w:val="22"/>
          <w:szCs w:val="22"/>
        </w:rPr>
        <w:t>International Journal of Yoga</w:t>
      </w:r>
      <w:r w:rsidRPr="005A3E99">
        <w:rPr>
          <w:rFonts w:ascii="Arial" w:hAnsi="Arial" w:cs="Arial"/>
          <w:sz w:val="22"/>
          <w:szCs w:val="22"/>
        </w:rPr>
        <w:t>;</w:t>
      </w:r>
      <w:r w:rsidR="00BB4FC6" w:rsidRPr="005A3E99">
        <w:rPr>
          <w:rFonts w:ascii="Arial" w:hAnsi="Arial" w:cs="Arial"/>
          <w:sz w:val="22"/>
          <w:szCs w:val="22"/>
        </w:rPr>
        <w:t xml:space="preserve"> </w:t>
      </w:r>
      <w:r w:rsidRPr="005A3E99">
        <w:rPr>
          <w:rFonts w:ascii="Arial" w:hAnsi="Arial" w:cs="Arial"/>
          <w:sz w:val="22"/>
          <w:szCs w:val="22"/>
        </w:rPr>
        <w:t>14:256-60.</w:t>
      </w:r>
      <w:r w:rsidR="00966EB1">
        <w:rPr>
          <w:rFonts w:ascii="Arial" w:hAnsi="Arial" w:cs="Arial"/>
          <w:sz w:val="22"/>
          <w:szCs w:val="22"/>
        </w:rPr>
        <w:t xml:space="preserve"> </w:t>
      </w:r>
      <w:hyperlink r:id="rId19" w:tgtFrame="_blank" w:history="1">
        <w:r w:rsidR="00966EB1" w:rsidRPr="00966EB1">
          <w:rPr>
            <w:rStyle w:val="Hyperlink"/>
            <w:rFonts w:ascii="Arial" w:hAnsi="Arial" w:cs="Arial"/>
            <w:sz w:val="22"/>
            <w:szCs w:val="22"/>
          </w:rPr>
          <w:t>10.4103/ijoy.ijoy_93_21</w:t>
        </w:r>
      </w:hyperlink>
    </w:p>
    <w:p w14:paraId="39A83478" w14:textId="77777777" w:rsidR="004B74B1" w:rsidRPr="005A3E99" w:rsidRDefault="004B74B1" w:rsidP="00AE3A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E0882EC" w14:textId="5247AB7C" w:rsidR="003E5D1A" w:rsidRPr="005A3E99" w:rsidRDefault="003E5D1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A3E99">
        <w:rPr>
          <w:rFonts w:ascii="Arial" w:hAnsi="Arial" w:cs="Arial"/>
          <w:bCs/>
          <w:sz w:val="22"/>
          <w:szCs w:val="22"/>
        </w:rPr>
        <w:t>Ingle, M. P.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A3E99">
        <w:rPr>
          <w:rFonts w:ascii="Arial" w:hAnsi="Arial" w:cs="Arial"/>
          <w:bCs/>
          <w:sz w:val="22"/>
          <w:szCs w:val="22"/>
        </w:rPr>
        <w:t>Valdovinos</w:t>
      </w:r>
      <w:proofErr w:type="spellEnd"/>
      <w:r w:rsidRPr="005A3E99">
        <w:rPr>
          <w:rFonts w:ascii="Arial" w:hAnsi="Arial" w:cs="Arial"/>
          <w:bCs/>
          <w:sz w:val="22"/>
          <w:szCs w:val="22"/>
        </w:rPr>
        <w:t>, C.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bCs/>
          <w:sz w:val="22"/>
          <w:szCs w:val="22"/>
        </w:rPr>
        <w:t>, Ford, K. L.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bCs/>
          <w:sz w:val="22"/>
          <w:szCs w:val="22"/>
        </w:rPr>
        <w:t xml:space="preserve">, Zhou, S., Bull, S., </w:t>
      </w:r>
      <w:proofErr w:type="spellStart"/>
      <w:r w:rsidRPr="005A3E99">
        <w:rPr>
          <w:rFonts w:ascii="Arial" w:hAnsi="Arial" w:cs="Arial"/>
          <w:bCs/>
          <w:sz w:val="22"/>
          <w:szCs w:val="22"/>
        </w:rPr>
        <w:t>Gornail</w:t>
      </w:r>
      <w:proofErr w:type="spellEnd"/>
      <w:r w:rsidRPr="005A3E99">
        <w:rPr>
          <w:rFonts w:ascii="Arial" w:hAnsi="Arial" w:cs="Arial"/>
          <w:bCs/>
          <w:sz w:val="22"/>
          <w:szCs w:val="22"/>
        </w:rPr>
        <w:t>, S.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bCs/>
          <w:sz w:val="22"/>
          <w:szCs w:val="22"/>
        </w:rPr>
        <w:t xml:space="preserve">, Zhang, X., Moore, S., &amp;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>, J.</w:t>
      </w:r>
      <w:r w:rsidRPr="005A3E99">
        <w:rPr>
          <w:rFonts w:ascii="Arial" w:hAnsi="Arial" w:cs="Arial"/>
          <w:bCs/>
          <w:sz w:val="22"/>
          <w:szCs w:val="22"/>
        </w:rPr>
        <w:t xml:space="preserve"> (2021). Patient Portals to Support Palliative and End-of-Life Care: Scoping Review. Jou</w:t>
      </w:r>
      <w:r w:rsidRPr="005A3E99">
        <w:rPr>
          <w:rFonts w:ascii="Arial" w:hAnsi="Arial" w:cs="Arial"/>
          <w:bCs/>
          <w:i/>
          <w:sz w:val="22"/>
          <w:szCs w:val="22"/>
        </w:rPr>
        <w:t xml:space="preserve">rnal of medical Internet research, </w:t>
      </w:r>
      <w:r w:rsidRPr="005A3E99">
        <w:rPr>
          <w:rFonts w:ascii="Arial" w:hAnsi="Arial" w:cs="Arial"/>
          <w:bCs/>
          <w:sz w:val="22"/>
          <w:szCs w:val="22"/>
        </w:rPr>
        <w:t xml:space="preserve">23(9), e28797. </w:t>
      </w:r>
      <w:hyperlink r:id="rId20" w:history="1">
        <w:r w:rsidRPr="005A3E99">
          <w:rPr>
            <w:rStyle w:val="Hyperlink"/>
            <w:rFonts w:ascii="Arial" w:hAnsi="Arial" w:cs="Arial"/>
            <w:bCs/>
            <w:sz w:val="22"/>
            <w:szCs w:val="22"/>
          </w:rPr>
          <w:t>https://doi.org/10.2196/28797</w:t>
        </w:r>
      </w:hyperlink>
    </w:p>
    <w:p w14:paraId="65E8AD88" w14:textId="77777777" w:rsidR="003E5D1A" w:rsidRPr="005A3E99" w:rsidRDefault="003E5D1A" w:rsidP="003E5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A67D71F" w14:textId="53E35E92" w:rsidR="003E5D1A" w:rsidRPr="005A3E99" w:rsidRDefault="003E5D1A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proofErr w:type="spellStart"/>
      <w:r w:rsidRPr="007C2588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7C2588">
        <w:rPr>
          <w:rFonts w:ascii="Arial" w:hAnsi="Arial" w:cs="Arial"/>
          <w:b/>
          <w:sz w:val="22"/>
          <w:szCs w:val="22"/>
        </w:rPr>
        <w:t>, J. D.,</w:t>
      </w:r>
      <w:r w:rsidRPr="007C2588">
        <w:rPr>
          <w:rFonts w:ascii="Arial" w:hAnsi="Arial" w:cs="Arial"/>
          <w:sz w:val="22"/>
          <w:szCs w:val="22"/>
        </w:rPr>
        <w:t xml:space="preserve"> Powers, J. D., Casillas, A., Baldwin, M., </w:t>
      </w:r>
      <w:proofErr w:type="spellStart"/>
      <w:r w:rsidRPr="007C2588">
        <w:rPr>
          <w:rFonts w:ascii="Arial" w:hAnsi="Arial" w:cs="Arial"/>
          <w:sz w:val="22"/>
          <w:szCs w:val="22"/>
        </w:rPr>
        <w:t>Bekelman</w:t>
      </w:r>
      <w:proofErr w:type="spellEnd"/>
      <w:r w:rsidRPr="007C2588">
        <w:rPr>
          <w:rFonts w:ascii="Arial" w:hAnsi="Arial" w:cs="Arial"/>
          <w:sz w:val="22"/>
          <w:szCs w:val="22"/>
        </w:rPr>
        <w:t xml:space="preserve">, D. B., </w:t>
      </w:r>
      <w:proofErr w:type="spellStart"/>
      <w:r w:rsidRPr="007C2588">
        <w:rPr>
          <w:rFonts w:ascii="Arial" w:hAnsi="Arial" w:cs="Arial"/>
          <w:sz w:val="22"/>
          <w:szCs w:val="22"/>
        </w:rPr>
        <w:t>Palen</w:t>
      </w:r>
      <w:proofErr w:type="spellEnd"/>
      <w:r w:rsidRPr="007C2588">
        <w:rPr>
          <w:rFonts w:ascii="Arial" w:hAnsi="Arial" w:cs="Arial"/>
          <w:sz w:val="22"/>
          <w:szCs w:val="22"/>
        </w:rPr>
        <w:t>, T. E., Bull, S., Kutner, J. S., &amp; Bayliss, E. (2021). Characteristics of Patients and Proxy Caregivers Using Patient Portals in the Setting of Serious Illness</w:t>
      </w:r>
      <w:r w:rsidRPr="005A3E99">
        <w:rPr>
          <w:rFonts w:ascii="Arial" w:hAnsi="Arial" w:cs="Arial"/>
          <w:sz w:val="22"/>
          <w:szCs w:val="22"/>
        </w:rPr>
        <w:t xml:space="preserve"> and End of Life. </w:t>
      </w:r>
      <w:r w:rsidRPr="005A3E99">
        <w:rPr>
          <w:rFonts w:ascii="Arial" w:hAnsi="Arial" w:cs="Arial"/>
          <w:i/>
          <w:sz w:val="22"/>
          <w:szCs w:val="22"/>
        </w:rPr>
        <w:t>Journal of palliative medicine,</w:t>
      </w:r>
      <w:r w:rsidRPr="005A3E99">
        <w:rPr>
          <w:rFonts w:ascii="Arial" w:hAnsi="Arial" w:cs="Arial"/>
          <w:sz w:val="22"/>
          <w:szCs w:val="22"/>
        </w:rPr>
        <w:t xml:space="preserve"> 10.1089/jpm.2020.0667. Advance online publication. </w:t>
      </w:r>
      <w:hyperlink r:id="rId21" w:history="1">
        <w:r w:rsidRPr="005A3E99">
          <w:rPr>
            <w:rStyle w:val="Hyperlink"/>
            <w:rFonts w:ascii="Arial" w:hAnsi="Arial" w:cs="Arial"/>
            <w:sz w:val="22"/>
            <w:szCs w:val="22"/>
          </w:rPr>
          <w:t>https://doi.org/10.1089/jpm.2020.0667</w:t>
        </w:r>
      </w:hyperlink>
    </w:p>
    <w:p w14:paraId="5085A7A4" w14:textId="5415B338" w:rsidR="00402286" w:rsidRPr="005A3E99" w:rsidRDefault="00402286" w:rsidP="003E5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42D80C8" w14:textId="379E5BD4" w:rsidR="00780CC9" w:rsidRPr="005A3E99" w:rsidRDefault="00743343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A3E99">
        <w:rPr>
          <w:rFonts w:ascii="Arial" w:hAnsi="Arial" w:cs="Arial"/>
          <w:sz w:val="22"/>
          <w:szCs w:val="22"/>
        </w:rPr>
        <w:t>Ford, 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5A3E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>, J.D.,</w:t>
      </w:r>
      <w:r w:rsidRPr="005A3E99">
        <w:rPr>
          <w:rFonts w:ascii="Arial" w:hAnsi="Arial" w:cs="Arial"/>
          <w:sz w:val="22"/>
          <w:szCs w:val="22"/>
        </w:rPr>
        <w:t xml:space="preserve"> Zhou, S., </w:t>
      </w:r>
      <w:proofErr w:type="spellStart"/>
      <w:r w:rsidRPr="005A3E99">
        <w:rPr>
          <w:rFonts w:ascii="Arial" w:hAnsi="Arial" w:cs="Arial"/>
          <w:sz w:val="22"/>
          <w:szCs w:val="22"/>
        </w:rPr>
        <w:t>Gornail</w:t>
      </w:r>
      <w:proofErr w:type="spellEnd"/>
      <w:r w:rsidRPr="005A3E99">
        <w:rPr>
          <w:rFonts w:ascii="Arial" w:hAnsi="Arial" w:cs="Arial"/>
          <w:sz w:val="22"/>
          <w:szCs w:val="22"/>
        </w:rPr>
        <w:t>, S., Moore, S., Zhang, X., Bull, S. (</w:t>
      </w:r>
      <w:r w:rsidR="003E5D1A" w:rsidRPr="005A3E99">
        <w:rPr>
          <w:rFonts w:ascii="Arial" w:hAnsi="Arial" w:cs="Arial"/>
          <w:sz w:val="22"/>
          <w:szCs w:val="22"/>
        </w:rPr>
        <w:t>2021</w:t>
      </w:r>
      <w:r w:rsidRPr="005A3E99">
        <w:rPr>
          <w:rFonts w:ascii="Arial" w:hAnsi="Arial" w:cs="Arial"/>
          <w:sz w:val="22"/>
          <w:szCs w:val="22"/>
        </w:rPr>
        <w:t>). Benefits, facilitators, and recommendations for digital health academic-industry collaboration: a mini review.</w:t>
      </w:r>
      <w:r w:rsidR="009D2B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2B23" w:rsidRPr="009D2B23">
        <w:rPr>
          <w:rFonts w:ascii="Arial" w:hAnsi="Arial" w:cs="Arial"/>
          <w:sz w:val="22"/>
          <w:szCs w:val="22"/>
        </w:rPr>
        <w:t>15;3:616278</w:t>
      </w:r>
      <w:proofErr w:type="gramEnd"/>
      <w:r w:rsidR="009D2B23" w:rsidRPr="009D2B23">
        <w:rPr>
          <w:rFonts w:ascii="Arial" w:hAnsi="Arial" w:cs="Arial"/>
          <w:sz w:val="22"/>
          <w:szCs w:val="22"/>
        </w:rPr>
        <w:t>.</w:t>
      </w:r>
      <w:r w:rsidRPr="005A3E99">
        <w:rPr>
          <w:rFonts w:ascii="Arial" w:hAnsi="Arial" w:cs="Arial"/>
          <w:sz w:val="22"/>
          <w:szCs w:val="22"/>
        </w:rPr>
        <w:t xml:space="preserve"> </w:t>
      </w:r>
      <w:r w:rsidRPr="005A3E99">
        <w:rPr>
          <w:rFonts w:ascii="Arial" w:hAnsi="Arial" w:cs="Arial"/>
          <w:i/>
          <w:iCs/>
          <w:sz w:val="22"/>
          <w:szCs w:val="22"/>
        </w:rPr>
        <w:t>Frontiers Digital Health.</w:t>
      </w:r>
      <w:r w:rsidR="003E5D1A" w:rsidRPr="005A3E99">
        <w:rPr>
          <w:rFonts w:ascii="Arial" w:hAnsi="Arial" w:cs="Arial"/>
          <w:iCs/>
          <w:sz w:val="22"/>
          <w:szCs w:val="22"/>
        </w:rPr>
        <w:t xml:space="preserve"> </w:t>
      </w:r>
      <w:hyperlink r:id="rId22" w:history="1">
        <w:r w:rsidR="003E5D1A" w:rsidRPr="005A3E99">
          <w:rPr>
            <w:rStyle w:val="Hyperlink"/>
            <w:rFonts w:ascii="Arial" w:hAnsi="Arial" w:cs="Arial"/>
            <w:iCs/>
            <w:sz w:val="22"/>
            <w:szCs w:val="22"/>
          </w:rPr>
          <w:t>https://doi.org/10.3389/fdgth.2021.616278</w:t>
        </w:r>
      </w:hyperlink>
    </w:p>
    <w:p w14:paraId="47E1A419" w14:textId="77777777" w:rsidR="0021686D" w:rsidRPr="005A3E99" w:rsidRDefault="0021686D" w:rsidP="003E5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0D2F3D9" w14:textId="350C61BD" w:rsidR="0021686D" w:rsidRPr="005A3E99" w:rsidRDefault="0021686D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proofErr w:type="spellStart"/>
      <w:r w:rsidRPr="005A3E99">
        <w:rPr>
          <w:rFonts w:ascii="Arial" w:hAnsi="Arial" w:cs="Arial"/>
          <w:sz w:val="22"/>
          <w:szCs w:val="22"/>
        </w:rPr>
        <w:t>Plys</w:t>
      </w:r>
      <w:proofErr w:type="spellEnd"/>
      <w:r w:rsidRPr="005A3E99">
        <w:rPr>
          <w:rFonts w:ascii="Arial" w:hAnsi="Arial" w:cs="Arial"/>
          <w:sz w:val="22"/>
          <w:szCs w:val="22"/>
        </w:rPr>
        <w:t>, E.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="009D2B23">
        <w:rPr>
          <w:rFonts w:ascii="Arial" w:hAnsi="Arial" w:cs="Arial"/>
          <w:sz w:val="22"/>
          <w:szCs w:val="22"/>
        </w:rPr>
        <w:t xml:space="preserve">, </w:t>
      </w:r>
      <w:r w:rsidRPr="005A3E99">
        <w:rPr>
          <w:rFonts w:ascii="Arial" w:hAnsi="Arial" w:cs="Arial"/>
          <w:sz w:val="22"/>
          <w:szCs w:val="22"/>
        </w:rPr>
        <w:t>Beam, R.,</w:t>
      </w:r>
      <w:r w:rsidRPr="005A3E99">
        <w:rPr>
          <w:rFonts w:ascii="Arial" w:hAnsi="Arial" w:cs="Arial"/>
          <w:b/>
          <w:bCs/>
          <w:sz w:val="22"/>
          <w:szCs w:val="22"/>
        </w:rPr>
        <w:t> </w:t>
      </w:r>
      <w:r w:rsidRPr="005A3E99">
        <w:rPr>
          <w:rFonts w:ascii="Arial" w:hAnsi="Arial" w:cs="Arial"/>
          <w:sz w:val="22"/>
          <w:szCs w:val="22"/>
        </w:rPr>
        <w:t xml:space="preserve">Boxer, R. S., &amp; </w:t>
      </w: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>, J. D.</w:t>
      </w:r>
      <w:r w:rsidRPr="005A3E99">
        <w:rPr>
          <w:rFonts w:ascii="Arial" w:hAnsi="Arial" w:cs="Arial"/>
          <w:sz w:val="22"/>
          <w:szCs w:val="22"/>
        </w:rPr>
        <w:t xml:space="preserve"> (2021). Behavioral health services in skilled nursing facilities: A qualitative study of clinicians and administrators.</w:t>
      </w:r>
      <w:r w:rsidRPr="005A3E99">
        <w:rPr>
          <w:rFonts w:ascii="Arial" w:hAnsi="Arial" w:cs="Arial"/>
          <w:i/>
          <w:iCs/>
          <w:sz w:val="22"/>
          <w:szCs w:val="22"/>
        </w:rPr>
        <w:t> Clinical Gerontologist</w:t>
      </w:r>
      <w:r w:rsidRPr="005A3E99">
        <w:rPr>
          <w:rFonts w:ascii="Arial" w:hAnsi="Arial" w:cs="Arial"/>
          <w:sz w:val="22"/>
          <w:szCs w:val="22"/>
        </w:rPr>
        <w:t xml:space="preserve">. </w:t>
      </w:r>
      <w:r w:rsidR="009D2B23" w:rsidRPr="009D2B23">
        <w:rPr>
          <w:rFonts w:ascii="Arial" w:hAnsi="Arial" w:cs="Arial"/>
          <w:sz w:val="22"/>
          <w:szCs w:val="22"/>
        </w:rPr>
        <w:t>45(5):1189-1200.</w:t>
      </w:r>
      <w:r w:rsidR="009D2B23">
        <w:rPr>
          <w:rFonts w:ascii="Arial" w:hAnsi="Arial" w:cs="Arial"/>
          <w:sz w:val="22"/>
          <w:szCs w:val="22"/>
        </w:rPr>
        <w:t xml:space="preserve"> </w:t>
      </w:r>
      <w:hyperlink r:id="rId23" w:tgtFrame="_blank" w:history="1">
        <w:r w:rsidR="003E5D1A" w:rsidRPr="005A3E99">
          <w:rPr>
            <w:rStyle w:val="Hyperlink"/>
            <w:rFonts w:ascii="Arial" w:hAnsi="Arial" w:cs="Arial"/>
            <w:sz w:val="22"/>
            <w:szCs w:val="22"/>
          </w:rPr>
          <w:t>10.1080/07317115.2021.1937425</w:t>
        </w:r>
      </w:hyperlink>
    </w:p>
    <w:p w14:paraId="70B26DB1" w14:textId="77777777" w:rsidR="00780CC9" w:rsidRPr="005A3E99" w:rsidRDefault="00780CC9" w:rsidP="00780CC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EFCD1B9" w14:textId="38612A8B" w:rsidR="0073540C" w:rsidRPr="005A3E99" w:rsidRDefault="0073540C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proofErr w:type="spellStart"/>
      <w:r w:rsidRPr="005A3E9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A3E99">
        <w:rPr>
          <w:rFonts w:ascii="Arial" w:hAnsi="Arial" w:cs="Arial"/>
          <w:b/>
          <w:bCs/>
          <w:sz w:val="22"/>
          <w:szCs w:val="22"/>
        </w:rPr>
        <w:t>, J.D.,</w:t>
      </w:r>
      <w:r w:rsidRPr="005A3E99">
        <w:rPr>
          <w:rFonts w:ascii="Arial" w:hAnsi="Arial" w:cs="Arial"/>
          <w:sz w:val="22"/>
          <w:szCs w:val="22"/>
        </w:rPr>
        <w:t xml:space="preserve"> Powers, J.D., Baldwin, M., </w:t>
      </w:r>
      <w:proofErr w:type="spellStart"/>
      <w:r w:rsidRPr="005A3E99">
        <w:rPr>
          <w:rFonts w:ascii="Arial" w:hAnsi="Arial" w:cs="Arial"/>
          <w:sz w:val="22"/>
          <w:szCs w:val="22"/>
        </w:rPr>
        <w:t>Bekelman</w:t>
      </w:r>
      <w:proofErr w:type="spellEnd"/>
      <w:r w:rsidRPr="005A3E99">
        <w:rPr>
          <w:rFonts w:ascii="Arial" w:hAnsi="Arial" w:cs="Arial"/>
          <w:sz w:val="22"/>
          <w:szCs w:val="22"/>
        </w:rPr>
        <w:t>, D.B., Casillas, A., Kutner, J.S., Bayliss, E. (</w:t>
      </w:r>
      <w:r w:rsidR="00780CC9" w:rsidRPr="005A3E99">
        <w:rPr>
          <w:rFonts w:ascii="Arial" w:hAnsi="Arial" w:cs="Arial"/>
          <w:sz w:val="22"/>
          <w:szCs w:val="22"/>
        </w:rPr>
        <w:t>2021</w:t>
      </w:r>
      <w:r w:rsidRPr="005A3E99">
        <w:rPr>
          <w:rFonts w:ascii="Arial" w:hAnsi="Arial" w:cs="Arial"/>
          <w:sz w:val="22"/>
          <w:szCs w:val="22"/>
        </w:rPr>
        <w:t xml:space="preserve">). Patient Portal Use Near the End-of-Life. </w:t>
      </w:r>
      <w:r w:rsidRPr="005A3E99">
        <w:rPr>
          <w:rFonts w:ascii="Arial" w:hAnsi="Arial" w:cs="Arial"/>
          <w:i/>
          <w:iCs/>
          <w:sz w:val="22"/>
          <w:szCs w:val="22"/>
        </w:rPr>
        <w:t xml:space="preserve">Journal of General Internal Medicine. </w:t>
      </w:r>
      <w:hyperlink r:id="rId24" w:history="1">
        <w:r w:rsidR="00780CC9" w:rsidRPr="005A3E99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https://doi.org/10.1007/s11606-020-06333-9</w:t>
        </w:r>
      </w:hyperlink>
    </w:p>
    <w:p w14:paraId="21F068BE" w14:textId="77777777" w:rsidR="00F267AB" w:rsidRPr="00780CC9" w:rsidRDefault="00F267AB" w:rsidP="00780C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BB4D757" w14:textId="131DB9A3" w:rsidR="005F37B5" w:rsidRPr="00B6093D" w:rsidRDefault="00F267AB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17557D">
        <w:rPr>
          <w:rFonts w:ascii="Arial" w:hAnsi="Arial" w:cs="Arial"/>
          <w:sz w:val="22"/>
          <w:szCs w:val="22"/>
        </w:rPr>
        <w:lastRenderedPageBreak/>
        <w:t>Rose, C. M., Alter, K.</w:t>
      </w:r>
      <w:r w:rsidRPr="00F267AB">
        <w:rPr>
          <w:rFonts w:ascii="Arial" w:hAnsi="Arial" w:cs="Arial"/>
          <w:sz w:val="22"/>
          <w:szCs w:val="22"/>
        </w:rPr>
        <w:t xml:space="preserve"> E., </w:t>
      </w:r>
      <w:proofErr w:type="spellStart"/>
      <w:r w:rsidRPr="00F267A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267AB">
        <w:rPr>
          <w:rFonts w:ascii="Arial" w:hAnsi="Arial" w:cs="Arial"/>
          <w:b/>
          <w:bCs/>
          <w:sz w:val="22"/>
          <w:szCs w:val="22"/>
        </w:rPr>
        <w:t>, J. D.,</w:t>
      </w:r>
      <w:r w:rsidRPr="00F267AB">
        <w:rPr>
          <w:rFonts w:ascii="Arial" w:hAnsi="Arial" w:cs="Arial"/>
          <w:sz w:val="22"/>
          <w:szCs w:val="22"/>
        </w:rPr>
        <w:t xml:space="preserve"> Andrews, A. P., &amp; Schmid, A. A. (</w:t>
      </w:r>
      <w:r>
        <w:rPr>
          <w:rFonts w:ascii="Arial" w:hAnsi="Arial" w:cs="Arial"/>
          <w:sz w:val="22"/>
          <w:szCs w:val="22"/>
        </w:rPr>
        <w:t>2021</w:t>
      </w:r>
      <w:r w:rsidRPr="00F267AB">
        <w:rPr>
          <w:rFonts w:ascii="Arial" w:hAnsi="Arial" w:cs="Arial"/>
          <w:sz w:val="22"/>
          <w:szCs w:val="22"/>
        </w:rPr>
        <w:t xml:space="preserve">). Participant-perceived occupational outcomes after two years of yoga for chronic pain. </w:t>
      </w:r>
      <w:r w:rsidRPr="00F267AB">
        <w:rPr>
          <w:rFonts w:ascii="Arial" w:hAnsi="Arial" w:cs="Arial"/>
          <w:i/>
          <w:iCs/>
          <w:sz w:val="22"/>
          <w:szCs w:val="22"/>
        </w:rPr>
        <w:t>British Journal of Occupational Therapy.</w:t>
      </w:r>
      <w:r w:rsidRPr="00F267AB">
        <w:t xml:space="preserve"> </w:t>
      </w:r>
      <w:hyperlink r:id="rId25" w:history="1">
        <w:r w:rsidRPr="00F267AB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https://doi.org/10.1177/0308022620985779</w:t>
        </w:r>
      </w:hyperlink>
    </w:p>
    <w:p w14:paraId="76675264" w14:textId="77777777" w:rsidR="00B6093D" w:rsidRPr="00B6093D" w:rsidRDefault="00B6093D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p w14:paraId="161D690B" w14:textId="06738EA0" w:rsidR="00B02BF7" w:rsidRPr="00B6093D" w:rsidRDefault="00B02BF7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  <w:proofErr w:type="spellStart"/>
      <w:r w:rsidRPr="00B6093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6093D">
        <w:rPr>
          <w:rFonts w:ascii="Arial" w:hAnsi="Arial" w:cs="Arial"/>
          <w:b/>
          <w:bCs/>
          <w:sz w:val="22"/>
          <w:szCs w:val="22"/>
        </w:rPr>
        <w:t>, J.D.,</w:t>
      </w:r>
      <w:r w:rsidRPr="00B60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93D">
        <w:rPr>
          <w:rFonts w:ascii="Arial" w:hAnsi="Arial" w:cs="Arial"/>
          <w:sz w:val="22"/>
          <w:szCs w:val="22"/>
        </w:rPr>
        <w:t>Brungardt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B6093D">
        <w:rPr>
          <w:rFonts w:ascii="Arial" w:hAnsi="Arial" w:cs="Arial"/>
          <w:sz w:val="22"/>
          <w:szCs w:val="22"/>
        </w:rPr>
        <w:t>Shanbhag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 P., </w:t>
      </w:r>
      <w:proofErr w:type="spellStart"/>
      <w:r w:rsidRPr="00B6093D">
        <w:rPr>
          <w:rFonts w:ascii="Arial" w:hAnsi="Arial" w:cs="Arial"/>
          <w:sz w:val="22"/>
          <w:szCs w:val="22"/>
        </w:rPr>
        <w:t>Staton</w:t>
      </w:r>
      <w:proofErr w:type="spellEnd"/>
      <w:r w:rsidRPr="00B6093D">
        <w:rPr>
          <w:rFonts w:ascii="Arial" w:hAnsi="Arial" w:cs="Arial"/>
          <w:sz w:val="22"/>
          <w:szCs w:val="22"/>
        </w:rPr>
        <w:t>, E.W., Bose-Brill, S., Lin, C.T., Kutner, J.S., Lum, H.D. (</w:t>
      </w:r>
      <w:r w:rsidR="00CA5A6C" w:rsidRPr="00B6093D">
        <w:rPr>
          <w:rFonts w:ascii="Arial" w:hAnsi="Arial" w:cs="Arial"/>
          <w:sz w:val="22"/>
          <w:szCs w:val="22"/>
        </w:rPr>
        <w:t>2020</w:t>
      </w:r>
      <w:r w:rsidRPr="00B6093D">
        <w:rPr>
          <w:rFonts w:ascii="Arial" w:hAnsi="Arial" w:cs="Arial"/>
          <w:sz w:val="22"/>
          <w:szCs w:val="22"/>
        </w:rPr>
        <w:t xml:space="preserve">). Advance care planning among users of a patient portal during the COVID-19 Pandemic: A retrospective observational study. </w:t>
      </w:r>
      <w:r w:rsidRPr="00B6093D">
        <w:rPr>
          <w:rFonts w:ascii="Arial" w:hAnsi="Arial" w:cs="Arial"/>
          <w:i/>
          <w:iCs/>
          <w:sz w:val="22"/>
          <w:szCs w:val="22"/>
        </w:rPr>
        <w:t xml:space="preserve">Journal of Medical Internet Research. </w:t>
      </w:r>
      <w:r w:rsidR="00CA5A6C" w:rsidRPr="00B6093D">
        <w:rPr>
          <w:rFonts w:ascii="Arial" w:hAnsi="Arial" w:cs="Arial"/>
          <w:sz w:val="22"/>
          <w:szCs w:val="22"/>
        </w:rPr>
        <w:t xml:space="preserve">22(8): e21385. </w:t>
      </w:r>
      <w:proofErr w:type="spellStart"/>
      <w:r w:rsidR="00CA5A6C" w:rsidRPr="00B6093D">
        <w:rPr>
          <w:rFonts w:ascii="Arial" w:hAnsi="Arial" w:cs="Arial"/>
          <w:sz w:val="22"/>
          <w:szCs w:val="22"/>
        </w:rPr>
        <w:t>doi</w:t>
      </w:r>
      <w:proofErr w:type="spellEnd"/>
      <w:r w:rsidR="00CA5A6C" w:rsidRPr="00B6093D">
        <w:rPr>
          <w:rFonts w:ascii="Arial" w:hAnsi="Arial" w:cs="Arial"/>
          <w:sz w:val="22"/>
          <w:szCs w:val="22"/>
        </w:rPr>
        <w:t xml:space="preserve">: 10.2196/21385 </w:t>
      </w:r>
      <w:hyperlink r:id="rId26" w:history="1">
        <w:r w:rsidR="00CA5A6C" w:rsidRPr="00B6093D">
          <w:rPr>
            <w:rStyle w:val="Hyperlink"/>
            <w:rFonts w:ascii="Arial" w:hAnsi="Arial" w:cs="Arial"/>
            <w:sz w:val="22"/>
            <w:szCs w:val="22"/>
          </w:rPr>
          <w:t>https://www.jmir.org/2020/8/e21385/</w:t>
        </w:r>
      </w:hyperlink>
      <w:r w:rsidR="00CA5A6C" w:rsidRPr="00B6093D">
        <w:rPr>
          <w:rFonts w:ascii="Arial" w:hAnsi="Arial" w:cs="Arial"/>
          <w:sz w:val="22"/>
          <w:szCs w:val="22"/>
        </w:rPr>
        <w:t xml:space="preserve"> </w:t>
      </w:r>
    </w:p>
    <w:p w14:paraId="6E9CF2D9" w14:textId="77777777" w:rsidR="00B02BF7" w:rsidRPr="00B02BF7" w:rsidRDefault="00B02BF7" w:rsidP="00CA5A6C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4EFA9B5B" w14:textId="43075592" w:rsidR="008852DC" w:rsidRPr="00CA5A6C" w:rsidRDefault="00B02BF7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sz w:val="22"/>
          <w:szCs w:val="22"/>
        </w:rPr>
      </w:pPr>
      <w:proofErr w:type="spellStart"/>
      <w:r w:rsidRPr="00C623F7">
        <w:rPr>
          <w:rFonts w:ascii="Arial" w:hAnsi="Arial" w:cs="Arial"/>
          <w:b/>
          <w:iCs/>
          <w:sz w:val="22"/>
          <w:szCs w:val="22"/>
        </w:rPr>
        <w:t>Portz</w:t>
      </w:r>
      <w:proofErr w:type="spellEnd"/>
      <w:r w:rsidRPr="00C623F7">
        <w:rPr>
          <w:rFonts w:ascii="Arial" w:hAnsi="Arial" w:cs="Arial"/>
          <w:b/>
          <w:iCs/>
          <w:sz w:val="22"/>
          <w:szCs w:val="22"/>
        </w:rPr>
        <w:t>, J.D.,</w:t>
      </w:r>
      <w:r w:rsidRPr="000C34ED">
        <w:rPr>
          <w:rFonts w:ascii="Arial" w:hAnsi="Arial" w:cs="Arial"/>
          <w:bCs/>
          <w:iCs/>
          <w:sz w:val="22"/>
          <w:szCs w:val="22"/>
        </w:rPr>
        <w:t xml:space="preserve"> Ford, K.L.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0C34ED">
        <w:rPr>
          <w:rFonts w:ascii="Arial" w:hAnsi="Arial" w:cs="Arial"/>
          <w:bCs/>
          <w:iCs/>
          <w:sz w:val="22"/>
          <w:szCs w:val="22"/>
        </w:rPr>
        <w:t>, Elsbernd, 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0C34ED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0C34ED">
        <w:rPr>
          <w:rFonts w:ascii="Arial" w:hAnsi="Arial" w:cs="Arial"/>
          <w:bCs/>
          <w:iCs/>
          <w:sz w:val="22"/>
          <w:szCs w:val="22"/>
        </w:rPr>
        <w:t>Knoepke</w:t>
      </w:r>
      <w:proofErr w:type="spellEnd"/>
      <w:r w:rsidRPr="000C34ED">
        <w:rPr>
          <w:rFonts w:ascii="Arial" w:hAnsi="Arial" w:cs="Arial"/>
          <w:bCs/>
          <w:iCs/>
          <w:sz w:val="22"/>
          <w:szCs w:val="22"/>
        </w:rPr>
        <w:t xml:space="preserve">, C.E., Flint, K., </w:t>
      </w:r>
      <w:proofErr w:type="spellStart"/>
      <w:r w:rsidRPr="000C34ED">
        <w:rPr>
          <w:rFonts w:ascii="Arial" w:hAnsi="Arial" w:cs="Arial"/>
          <w:bCs/>
          <w:i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iCs/>
          <w:sz w:val="22"/>
          <w:szCs w:val="22"/>
        </w:rPr>
        <w:t>, D.B., Boxer, R.S., Bull, S. (</w:t>
      </w:r>
      <w:r w:rsidR="00B52CB7">
        <w:rPr>
          <w:rFonts w:ascii="Arial" w:hAnsi="Arial" w:cs="Arial"/>
          <w:bCs/>
          <w:iCs/>
          <w:sz w:val="22"/>
          <w:szCs w:val="22"/>
        </w:rPr>
        <w:t>2020</w:t>
      </w:r>
      <w:r w:rsidRPr="000C34ED">
        <w:rPr>
          <w:rFonts w:ascii="Arial" w:hAnsi="Arial" w:cs="Arial"/>
          <w:bCs/>
          <w:iCs/>
          <w:sz w:val="22"/>
          <w:szCs w:val="22"/>
        </w:rPr>
        <w:t xml:space="preserve">). </w:t>
      </w:r>
      <w:r w:rsidRPr="009E3135">
        <w:rPr>
          <w:rFonts w:ascii="Arial" w:hAnsi="Arial" w:cs="Arial"/>
          <w:bCs/>
          <w:iCs/>
          <w:sz w:val="22"/>
          <w:szCs w:val="22"/>
        </w:rPr>
        <w:t>“I like the idea of it…but probably wouldn’t use it”: A Qualitative Study of Health Care Provider Perspectives of Heart Failure mHealth</w:t>
      </w:r>
      <w:r w:rsidRPr="000C34ED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JMIR Cardio</w:t>
      </w:r>
      <w:r w:rsidRPr="000C34ED">
        <w:rPr>
          <w:rFonts w:ascii="Arial" w:hAnsi="Arial" w:cs="Arial"/>
          <w:bCs/>
          <w:i/>
          <w:sz w:val="22"/>
          <w:szCs w:val="22"/>
        </w:rPr>
        <w:t>.</w:t>
      </w:r>
      <w:r w:rsidRPr="00CA5A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CA5A6C" w:rsidRPr="00CA5A6C">
        <w:rPr>
          <w:rFonts w:ascii="Arial" w:hAnsi="Arial" w:cs="Arial"/>
          <w:bCs/>
          <w:iCs/>
          <w:sz w:val="22"/>
          <w:szCs w:val="22"/>
        </w:rPr>
        <w:t>4(1</w:t>
      </w:r>
      <w:proofErr w:type="gramStart"/>
      <w:r w:rsidR="00CA5A6C" w:rsidRPr="00CA5A6C">
        <w:rPr>
          <w:rFonts w:ascii="Arial" w:hAnsi="Arial" w:cs="Arial"/>
          <w:bCs/>
          <w:iCs/>
          <w:sz w:val="22"/>
          <w:szCs w:val="22"/>
        </w:rPr>
        <w:t>):e</w:t>
      </w:r>
      <w:proofErr w:type="gramEnd"/>
      <w:r w:rsidR="00CA5A6C" w:rsidRPr="00CA5A6C">
        <w:rPr>
          <w:rFonts w:ascii="Arial" w:hAnsi="Arial" w:cs="Arial"/>
          <w:bCs/>
          <w:iCs/>
          <w:sz w:val="22"/>
          <w:szCs w:val="22"/>
        </w:rPr>
        <w:t xml:space="preserve">18101. </w:t>
      </w:r>
      <w:proofErr w:type="spellStart"/>
      <w:r w:rsidR="00CA5A6C" w:rsidRPr="00CA5A6C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CA5A6C" w:rsidRPr="00CA5A6C">
        <w:rPr>
          <w:rFonts w:ascii="Arial" w:hAnsi="Arial" w:cs="Arial"/>
          <w:bCs/>
          <w:iCs/>
          <w:sz w:val="22"/>
          <w:szCs w:val="22"/>
        </w:rPr>
        <w:t>: 10.2196/18101</w:t>
      </w:r>
      <w:r w:rsidR="00CA5A6C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27" w:history="1">
        <w:r w:rsidR="00CA5A6C" w:rsidRPr="00A91153">
          <w:rPr>
            <w:rStyle w:val="Hyperlink"/>
            <w:rFonts w:ascii="Arial" w:hAnsi="Arial" w:cs="Arial"/>
            <w:sz w:val="22"/>
            <w:szCs w:val="22"/>
          </w:rPr>
          <w:t>https://cardio.jmir.org/2020/1/e18101/</w:t>
        </w:r>
      </w:hyperlink>
    </w:p>
    <w:p w14:paraId="7F26D6FC" w14:textId="77777777" w:rsidR="008852DC" w:rsidRPr="008852DC" w:rsidRDefault="008852DC" w:rsidP="00CA5A6C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F1FCE2C" w14:textId="5604A7D7" w:rsidR="008852DC" w:rsidRPr="007D01EA" w:rsidRDefault="008852DC" w:rsidP="00F83643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bCs/>
          <w:i/>
          <w:color w:val="auto"/>
          <w:sz w:val="22"/>
          <w:szCs w:val="22"/>
          <w:u w:val="none"/>
        </w:rPr>
      </w:pPr>
      <w:proofErr w:type="spellStart"/>
      <w:r w:rsidRPr="008852DC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852DC">
        <w:rPr>
          <w:rFonts w:ascii="Arial" w:hAnsi="Arial" w:cs="Arial"/>
          <w:b/>
          <w:bCs/>
          <w:sz w:val="22"/>
          <w:szCs w:val="22"/>
        </w:rPr>
        <w:t xml:space="preserve">, J. D., </w:t>
      </w:r>
      <w:r w:rsidRPr="008852DC">
        <w:rPr>
          <w:rFonts w:ascii="Arial" w:hAnsi="Arial" w:cs="Arial"/>
          <w:sz w:val="22"/>
          <w:szCs w:val="22"/>
        </w:rPr>
        <w:t xml:space="preserve">Ford, K. L., Doyon, K., </w:t>
      </w:r>
      <w:proofErr w:type="spellStart"/>
      <w:r w:rsidRPr="008852DC">
        <w:rPr>
          <w:rFonts w:ascii="Arial" w:hAnsi="Arial" w:cs="Arial"/>
          <w:sz w:val="22"/>
          <w:szCs w:val="22"/>
        </w:rPr>
        <w:t>Bekelman</w:t>
      </w:r>
      <w:proofErr w:type="spellEnd"/>
      <w:r w:rsidRPr="008852DC">
        <w:rPr>
          <w:rFonts w:ascii="Arial" w:hAnsi="Arial" w:cs="Arial"/>
          <w:sz w:val="22"/>
          <w:szCs w:val="22"/>
        </w:rPr>
        <w:t xml:space="preserve">, D. B., Boxer, R. S., Kutner, J. S., </w:t>
      </w:r>
      <w:proofErr w:type="spellStart"/>
      <w:r w:rsidRPr="008852DC">
        <w:rPr>
          <w:rFonts w:ascii="Arial" w:hAnsi="Arial" w:cs="Arial"/>
          <w:sz w:val="22"/>
          <w:szCs w:val="22"/>
        </w:rPr>
        <w:t>Czaja</w:t>
      </w:r>
      <w:proofErr w:type="spellEnd"/>
      <w:r w:rsidRPr="008852DC">
        <w:rPr>
          <w:rFonts w:ascii="Arial" w:hAnsi="Arial" w:cs="Arial"/>
          <w:sz w:val="22"/>
          <w:szCs w:val="22"/>
        </w:rPr>
        <w:t>, S., &amp; Bull, S. (2020). Using Grounded Theory to Inform the Human-Centered Design of Digital Health in Geriatric Palliative Care. </w:t>
      </w:r>
      <w:r w:rsidRPr="008852DC">
        <w:rPr>
          <w:rFonts w:ascii="Arial" w:hAnsi="Arial" w:cs="Arial"/>
          <w:i/>
          <w:iCs/>
          <w:sz w:val="22"/>
          <w:szCs w:val="22"/>
        </w:rPr>
        <w:t xml:space="preserve">Journal of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8852DC">
        <w:rPr>
          <w:rFonts w:ascii="Arial" w:hAnsi="Arial" w:cs="Arial"/>
          <w:i/>
          <w:iCs/>
          <w:sz w:val="22"/>
          <w:szCs w:val="22"/>
        </w:rPr>
        <w:t xml:space="preserve">ain and 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8852DC">
        <w:rPr>
          <w:rFonts w:ascii="Arial" w:hAnsi="Arial" w:cs="Arial"/>
          <w:i/>
          <w:iCs/>
          <w:sz w:val="22"/>
          <w:szCs w:val="22"/>
        </w:rPr>
        <w:t xml:space="preserve">ymptom </w:t>
      </w:r>
      <w:r>
        <w:rPr>
          <w:rFonts w:ascii="Arial" w:hAnsi="Arial" w:cs="Arial"/>
          <w:i/>
          <w:iCs/>
          <w:sz w:val="22"/>
          <w:szCs w:val="22"/>
        </w:rPr>
        <w:t>M</w:t>
      </w:r>
      <w:r w:rsidRPr="008852DC">
        <w:rPr>
          <w:rFonts w:ascii="Arial" w:hAnsi="Arial" w:cs="Arial"/>
          <w:i/>
          <w:iCs/>
          <w:sz w:val="22"/>
          <w:szCs w:val="22"/>
        </w:rPr>
        <w:t>anagement</w:t>
      </w:r>
      <w:r w:rsidR="00CB7A4B">
        <w:rPr>
          <w:rFonts w:ascii="Arial" w:hAnsi="Arial" w:cs="Arial"/>
          <w:sz w:val="22"/>
          <w:szCs w:val="22"/>
        </w:rPr>
        <w:t xml:space="preserve">. </w:t>
      </w:r>
      <w:r w:rsidR="00CB7A4B" w:rsidRPr="00CB7A4B">
        <w:rPr>
          <w:rFonts w:ascii="Arial" w:hAnsi="Arial" w:cs="Arial"/>
          <w:sz w:val="22"/>
          <w:szCs w:val="22"/>
        </w:rPr>
        <w:t>Dec;60(6</w:t>
      </w:r>
      <w:proofErr w:type="gramStart"/>
      <w:r w:rsidR="00CB7A4B" w:rsidRPr="00CB7A4B">
        <w:rPr>
          <w:rFonts w:ascii="Arial" w:hAnsi="Arial" w:cs="Arial"/>
          <w:sz w:val="22"/>
          <w:szCs w:val="22"/>
        </w:rPr>
        <w:t>):11811192.e</w:t>
      </w:r>
      <w:proofErr w:type="gramEnd"/>
      <w:r w:rsidR="00CB7A4B" w:rsidRPr="00CB7A4B">
        <w:rPr>
          <w:rFonts w:ascii="Arial" w:hAnsi="Arial" w:cs="Arial"/>
          <w:sz w:val="22"/>
          <w:szCs w:val="22"/>
        </w:rPr>
        <w:t>1.</w:t>
      </w:r>
      <w:r w:rsidR="00CB7A4B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="00CB7A4B" w:rsidRPr="00AB7256">
          <w:rPr>
            <w:rStyle w:val="Hyperlink"/>
            <w:rFonts w:ascii="Arial" w:hAnsi="Arial" w:cs="Arial"/>
            <w:sz w:val="22"/>
            <w:szCs w:val="22"/>
          </w:rPr>
          <w:t>https://doi.org/10.1016/j.jpainsymman.2020.06.027</w:t>
        </w:r>
      </w:hyperlink>
    </w:p>
    <w:p w14:paraId="45EE63B9" w14:textId="77777777" w:rsidR="007D01EA" w:rsidRPr="007D01EA" w:rsidRDefault="007D01EA" w:rsidP="007D01EA">
      <w:pPr>
        <w:rPr>
          <w:rFonts w:ascii="Arial" w:hAnsi="Arial" w:cs="Arial"/>
          <w:bCs/>
          <w:i/>
          <w:sz w:val="22"/>
          <w:szCs w:val="22"/>
        </w:rPr>
      </w:pPr>
    </w:p>
    <w:p w14:paraId="530E9244" w14:textId="129F36D2" w:rsidR="008852DC" w:rsidRPr="008852DC" w:rsidRDefault="00B22AB7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sz w:val="22"/>
          <w:szCs w:val="22"/>
        </w:rPr>
      </w:pPr>
      <w:r w:rsidRPr="007C2588">
        <w:rPr>
          <w:rFonts w:ascii="Arial" w:hAnsi="Arial" w:cs="Arial"/>
          <w:sz w:val="22"/>
          <w:szCs w:val="22"/>
        </w:rPr>
        <w:t>Zhou, S; Levinson, A</w:t>
      </w:r>
      <w:r w:rsidRPr="008852DC">
        <w:rPr>
          <w:rFonts w:ascii="Arial" w:hAnsi="Arial" w:cs="Arial"/>
          <w:sz w:val="22"/>
          <w:szCs w:val="22"/>
        </w:rPr>
        <w:t xml:space="preserve">., Zhang, X. </w:t>
      </w:r>
      <w:proofErr w:type="spellStart"/>
      <w:r w:rsidRPr="008852DC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852DC">
        <w:rPr>
          <w:rFonts w:ascii="Arial" w:hAnsi="Arial" w:cs="Arial"/>
          <w:b/>
          <w:bCs/>
          <w:sz w:val="22"/>
          <w:szCs w:val="22"/>
        </w:rPr>
        <w:t>, J.D.,</w:t>
      </w:r>
      <w:r w:rsidRPr="008852DC">
        <w:rPr>
          <w:rFonts w:ascii="Arial" w:hAnsi="Arial" w:cs="Arial"/>
          <w:sz w:val="22"/>
          <w:szCs w:val="22"/>
        </w:rPr>
        <w:t xml:space="preserve"> Moore, S, Gore, O., Ford, 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8852DC">
        <w:rPr>
          <w:rFonts w:ascii="Arial" w:hAnsi="Arial" w:cs="Arial"/>
          <w:sz w:val="22"/>
          <w:szCs w:val="22"/>
        </w:rPr>
        <w:t xml:space="preserve"> Li, Q. Bull, S. (</w:t>
      </w:r>
      <w:r w:rsidR="008852DC">
        <w:rPr>
          <w:rFonts w:ascii="Arial" w:hAnsi="Arial" w:cs="Arial"/>
          <w:sz w:val="22"/>
          <w:szCs w:val="22"/>
        </w:rPr>
        <w:t>2020</w:t>
      </w:r>
      <w:r w:rsidRPr="008852DC">
        <w:rPr>
          <w:rFonts w:ascii="Arial" w:hAnsi="Arial" w:cs="Arial"/>
          <w:sz w:val="22"/>
          <w:szCs w:val="22"/>
        </w:rPr>
        <w:t>)</w:t>
      </w:r>
      <w:r w:rsidR="008852DC">
        <w:rPr>
          <w:rFonts w:ascii="Arial" w:hAnsi="Arial" w:cs="Arial"/>
          <w:sz w:val="22"/>
          <w:szCs w:val="22"/>
        </w:rPr>
        <w:t>.</w:t>
      </w:r>
      <w:r w:rsidRPr="008852DC">
        <w:rPr>
          <w:rFonts w:ascii="Arial" w:hAnsi="Arial" w:cs="Arial"/>
          <w:sz w:val="22"/>
          <w:szCs w:val="22"/>
        </w:rPr>
        <w:t xml:space="preserve"> A Pilot Study and Ecological Model of Smoking Cues to Inform mHealth Strategies for Quitting among Low-income Smokers. </w:t>
      </w:r>
      <w:r w:rsidRPr="008852DC">
        <w:rPr>
          <w:rFonts w:ascii="Arial" w:hAnsi="Arial" w:cs="Arial"/>
          <w:i/>
          <w:iCs/>
          <w:sz w:val="22"/>
          <w:szCs w:val="22"/>
        </w:rPr>
        <w:t>Health Promotion Practice.</w:t>
      </w:r>
      <w:r w:rsidR="008852DC" w:rsidRPr="008852DC">
        <w:rPr>
          <w:rFonts w:ascii="Arial" w:hAnsi="Arial" w:cs="Arial"/>
          <w:sz w:val="22"/>
          <w:szCs w:val="22"/>
        </w:rPr>
        <w:t xml:space="preserve"> </w:t>
      </w:r>
      <w:hyperlink r:id="rId29" w:history="1">
        <w:r w:rsidR="008852DC" w:rsidRPr="008852DC">
          <w:rPr>
            <w:rStyle w:val="Hyperlink"/>
            <w:rFonts w:ascii="Arial" w:hAnsi="Arial" w:cs="Arial"/>
            <w:sz w:val="22"/>
            <w:szCs w:val="22"/>
          </w:rPr>
          <w:t>https://doi.org/10.1177/1524839920942214</w:t>
        </w:r>
      </w:hyperlink>
    </w:p>
    <w:p w14:paraId="05A9A361" w14:textId="77777777" w:rsidR="00B22AB7" w:rsidRPr="008852DC" w:rsidRDefault="00B22AB7" w:rsidP="008852DC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7ED645A" w14:textId="43676777" w:rsidR="00B22AB7" w:rsidRPr="00F61EFC" w:rsidRDefault="00B22AB7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135">
        <w:rPr>
          <w:rFonts w:ascii="Arial" w:hAnsi="Arial" w:cs="Arial"/>
          <w:sz w:val="22"/>
          <w:szCs w:val="22"/>
        </w:rPr>
        <w:t xml:space="preserve">Moore, </w:t>
      </w:r>
      <w:r>
        <w:rPr>
          <w:rFonts w:ascii="Arial" w:hAnsi="Arial" w:cs="Arial"/>
          <w:sz w:val="22"/>
          <w:szCs w:val="22"/>
        </w:rPr>
        <w:t>S.L.,</w:t>
      </w:r>
      <w:r w:rsidRPr="009E31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2C96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DC2C96">
        <w:rPr>
          <w:rFonts w:ascii="Arial" w:hAnsi="Arial" w:cs="Arial"/>
          <w:b/>
          <w:bCs/>
          <w:sz w:val="22"/>
          <w:szCs w:val="22"/>
        </w:rPr>
        <w:t>, J.D.,</w:t>
      </w:r>
      <w:r w:rsidRPr="009E31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3135">
        <w:rPr>
          <w:rFonts w:ascii="Arial" w:hAnsi="Arial" w:cs="Arial"/>
          <w:sz w:val="22"/>
          <w:szCs w:val="22"/>
        </w:rPr>
        <w:t>Santodomingo</w:t>
      </w:r>
      <w:proofErr w:type="spellEnd"/>
      <w:r w:rsidRPr="009E31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, </w:t>
      </w:r>
      <w:r w:rsidRPr="009E3135">
        <w:rPr>
          <w:rFonts w:ascii="Arial" w:hAnsi="Arial" w:cs="Arial"/>
          <w:sz w:val="22"/>
          <w:szCs w:val="22"/>
        </w:rPr>
        <w:t xml:space="preserve">Elsbernd, </w:t>
      </w:r>
      <w:r>
        <w:rPr>
          <w:rFonts w:ascii="Arial" w:hAnsi="Arial" w:cs="Arial"/>
          <w:sz w:val="22"/>
          <w:szCs w:val="22"/>
        </w:rPr>
        <w:t>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>,</w:t>
      </w:r>
      <w:r w:rsidRPr="009E3135">
        <w:rPr>
          <w:rFonts w:ascii="Arial" w:hAnsi="Arial" w:cs="Arial"/>
          <w:sz w:val="22"/>
          <w:szCs w:val="22"/>
        </w:rPr>
        <w:t xml:space="preserve"> McHale</w:t>
      </w:r>
      <w:r>
        <w:rPr>
          <w:rFonts w:ascii="Arial" w:hAnsi="Arial" w:cs="Arial"/>
          <w:sz w:val="22"/>
          <w:szCs w:val="22"/>
        </w:rPr>
        <w:t>, M.,</w:t>
      </w:r>
      <w:r w:rsidRPr="009E31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3135">
        <w:rPr>
          <w:rFonts w:ascii="Arial" w:hAnsi="Arial" w:cs="Arial"/>
          <w:sz w:val="22"/>
          <w:szCs w:val="22"/>
        </w:rPr>
        <w:t>Massone</w:t>
      </w:r>
      <w:proofErr w:type="spellEnd"/>
      <w:r w:rsidRPr="009E31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J. (</w:t>
      </w:r>
      <w:r w:rsidR="00F61EFC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Pr="009E3135">
        <w:rPr>
          <w:rFonts w:ascii="Arial" w:hAnsi="Arial" w:cs="Arial"/>
          <w:sz w:val="22"/>
          <w:szCs w:val="22"/>
        </w:rPr>
        <w:t xml:space="preserve">Using </w:t>
      </w:r>
      <w:r>
        <w:rPr>
          <w:rFonts w:ascii="Arial" w:hAnsi="Arial" w:cs="Arial"/>
          <w:sz w:val="22"/>
          <w:szCs w:val="22"/>
        </w:rPr>
        <w:t>T</w:t>
      </w:r>
      <w:r w:rsidRPr="009E3135">
        <w:rPr>
          <w:rFonts w:ascii="Arial" w:hAnsi="Arial" w:cs="Arial"/>
          <w:sz w:val="22"/>
          <w:szCs w:val="22"/>
        </w:rPr>
        <w:t xml:space="preserve">elehealth for </w:t>
      </w:r>
      <w:r>
        <w:rPr>
          <w:rFonts w:ascii="Arial" w:hAnsi="Arial" w:cs="Arial"/>
          <w:sz w:val="22"/>
          <w:szCs w:val="22"/>
        </w:rPr>
        <w:t>H</w:t>
      </w:r>
      <w:r w:rsidRPr="009E3135">
        <w:rPr>
          <w:rFonts w:ascii="Arial" w:hAnsi="Arial" w:cs="Arial"/>
          <w:sz w:val="22"/>
          <w:szCs w:val="22"/>
        </w:rPr>
        <w:t xml:space="preserve">ospice </w:t>
      </w:r>
      <w:r>
        <w:rPr>
          <w:rFonts w:ascii="Arial" w:hAnsi="Arial" w:cs="Arial"/>
          <w:sz w:val="22"/>
          <w:szCs w:val="22"/>
        </w:rPr>
        <w:t>R</w:t>
      </w:r>
      <w:r w:rsidRPr="009E3135">
        <w:rPr>
          <w:rFonts w:ascii="Arial" w:hAnsi="Arial" w:cs="Arial"/>
          <w:sz w:val="22"/>
          <w:szCs w:val="22"/>
        </w:rPr>
        <w:t xml:space="preserve">eauthorization </w:t>
      </w:r>
      <w:r>
        <w:rPr>
          <w:rFonts w:ascii="Arial" w:hAnsi="Arial" w:cs="Arial"/>
          <w:sz w:val="22"/>
          <w:szCs w:val="22"/>
        </w:rPr>
        <w:t>V</w:t>
      </w:r>
      <w:r w:rsidRPr="009E3135">
        <w:rPr>
          <w:rFonts w:ascii="Arial" w:hAnsi="Arial" w:cs="Arial"/>
          <w:sz w:val="22"/>
          <w:szCs w:val="22"/>
        </w:rPr>
        <w:t xml:space="preserve">isits: </w:t>
      </w:r>
      <w:r>
        <w:rPr>
          <w:rFonts w:ascii="Arial" w:hAnsi="Arial" w:cs="Arial"/>
          <w:sz w:val="22"/>
          <w:szCs w:val="22"/>
        </w:rPr>
        <w:t>R</w:t>
      </w:r>
      <w:r w:rsidRPr="009E3135">
        <w:rPr>
          <w:rFonts w:ascii="Arial" w:hAnsi="Arial" w:cs="Arial"/>
          <w:sz w:val="22"/>
          <w:szCs w:val="22"/>
        </w:rPr>
        <w:t xml:space="preserve">esults of a </w:t>
      </w:r>
      <w:r>
        <w:rPr>
          <w:rFonts w:ascii="Arial" w:hAnsi="Arial" w:cs="Arial"/>
          <w:sz w:val="22"/>
          <w:szCs w:val="22"/>
        </w:rPr>
        <w:t>Q</w:t>
      </w:r>
      <w:r w:rsidRPr="009E3135">
        <w:rPr>
          <w:rFonts w:ascii="Arial" w:hAnsi="Arial" w:cs="Arial"/>
          <w:sz w:val="22"/>
          <w:szCs w:val="22"/>
        </w:rPr>
        <w:t xml:space="preserve">uality </w:t>
      </w:r>
      <w:r>
        <w:rPr>
          <w:rFonts w:ascii="Arial" w:hAnsi="Arial" w:cs="Arial"/>
          <w:sz w:val="22"/>
          <w:szCs w:val="22"/>
        </w:rPr>
        <w:t>I</w:t>
      </w:r>
      <w:r w:rsidRPr="009E3135">
        <w:rPr>
          <w:rFonts w:ascii="Arial" w:hAnsi="Arial" w:cs="Arial"/>
          <w:sz w:val="22"/>
          <w:szCs w:val="22"/>
        </w:rPr>
        <w:t xml:space="preserve">mprovement </w:t>
      </w:r>
      <w:r>
        <w:rPr>
          <w:rFonts w:ascii="Arial" w:hAnsi="Arial" w:cs="Arial"/>
          <w:sz w:val="22"/>
          <w:szCs w:val="22"/>
        </w:rPr>
        <w:t>A</w:t>
      </w:r>
      <w:r w:rsidRPr="009E3135">
        <w:rPr>
          <w:rFonts w:ascii="Arial" w:hAnsi="Arial" w:cs="Arial"/>
          <w:sz w:val="22"/>
          <w:szCs w:val="22"/>
        </w:rPr>
        <w:t>nalysis</w:t>
      </w:r>
      <w:r>
        <w:rPr>
          <w:rFonts w:ascii="Arial" w:hAnsi="Arial" w:cs="Arial"/>
          <w:sz w:val="22"/>
          <w:szCs w:val="22"/>
        </w:rPr>
        <w:t xml:space="preserve">. </w:t>
      </w:r>
      <w:r w:rsidR="009D2B23" w:rsidRPr="009D2B23">
        <w:rPr>
          <w:rFonts w:ascii="Arial" w:hAnsi="Arial" w:cs="Arial"/>
          <w:sz w:val="22"/>
          <w:szCs w:val="22"/>
        </w:rPr>
        <w:t>60(3</w:t>
      </w:r>
      <w:proofErr w:type="gramStart"/>
      <w:r w:rsidR="009D2B23" w:rsidRPr="009D2B23">
        <w:rPr>
          <w:rFonts w:ascii="Arial" w:hAnsi="Arial" w:cs="Arial"/>
          <w:sz w:val="22"/>
          <w:szCs w:val="22"/>
        </w:rPr>
        <w:t>):e</w:t>
      </w:r>
      <w:proofErr w:type="gramEnd"/>
      <w:r w:rsidR="009D2B23" w:rsidRPr="009D2B23">
        <w:rPr>
          <w:rFonts w:ascii="Arial" w:hAnsi="Arial" w:cs="Arial"/>
          <w:sz w:val="22"/>
          <w:szCs w:val="22"/>
        </w:rPr>
        <w:t>22-e27. </w:t>
      </w:r>
      <w:r>
        <w:rPr>
          <w:rFonts w:ascii="Arial" w:hAnsi="Arial" w:cs="Arial"/>
          <w:i/>
          <w:iCs/>
          <w:sz w:val="22"/>
          <w:szCs w:val="22"/>
        </w:rPr>
        <w:t xml:space="preserve">Journal of Pain and Symptom Management. </w:t>
      </w:r>
      <w:hyperlink r:id="rId30" w:history="1">
        <w:r w:rsidR="00F61EFC" w:rsidRPr="0086139C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https://doi.org/10.1016/j.jpainsymman.2020.06.002</w:t>
        </w:r>
      </w:hyperlink>
    </w:p>
    <w:p w14:paraId="12040169" w14:textId="77777777" w:rsidR="00B22AB7" w:rsidRPr="00F61EFC" w:rsidRDefault="00B22AB7" w:rsidP="00F61E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D8C3969" w14:textId="4ACC9A48" w:rsidR="005A1F15" w:rsidRPr="00F61EFC" w:rsidRDefault="005A1F15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Lum, H., Bull, S., Boxer, R.,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D. </w:t>
      </w:r>
      <w:r w:rsidR="00AB7B88">
        <w:rPr>
          <w:rFonts w:ascii="Arial" w:hAnsi="Arial" w:cs="Arial"/>
          <w:bCs/>
          <w:sz w:val="22"/>
          <w:szCs w:val="22"/>
        </w:rPr>
        <w:t xml:space="preserve">Ford, K., </w:t>
      </w:r>
      <w:r>
        <w:rPr>
          <w:rFonts w:ascii="Arial" w:hAnsi="Arial" w:cs="Arial"/>
          <w:bCs/>
          <w:sz w:val="22"/>
          <w:szCs w:val="22"/>
        </w:rPr>
        <w:t xml:space="preserve">Gleason, K., </w:t>
      </w:r>
      <w:r w:rsidRPr="009641D8">
        <w:rPr>
          <w:rFonts w:ascii="Arial" w:hAnsi="Arial" w:cs="Arial"/>
          <w:bCs/>
          <w:sz w:val="22"/>
          <w:szCs w:val="22"/>
        </w:rPr>
        <w:t>Casillas</w:t>
      </w:r>
      <w:r>
        <w:rPr>
          <w:rFonts w:ascii="Arial" w:hAnsi="Arial" w:cs="Arial"/>
          <w:bCs/>
          <w:sz w:val="22"/>
          <w:szCs w:val="22"/>
        </w:rPr>
        <w:t xml:space="preserve">, A., </w:t>
      </w:r>
      <w:r w:rsidRPr="000C34ED">
        <w:rPr>
          <w:rFonts w:ascii="Arial" w:hAnsi="Arial" w:cs="Arial"/>
          <w:bCs/>
          <w:sz w:val="22"/>
          <w:szCs w:val="22"/>
        </w:rPr>
        <w:t>Bayliss, 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C34ED">
        <w:rPr>
          <w:rFonts w:ascii="Arial" w:hAnsi="Arial" w:cs="Arial"/>
          <w:bCs/>
          <w:sz w:val="22"/>
          <w:szCs w:val="22"/>
        </w:rPr>
        <w:t>(</w:t>
      </w:r>
      <w:r w:rsidR="00F61EFC">
        <w:rPr>
          <w:rFonts w:ascii="Arial" w:hAnsi="Arial" w:cs="Arial"/>
          <w:bCs/>
          <w:sz w:val="22"/>
          <w:szCs w:val="22"/>
        </w:rPr>
        <w:t>2020</w:t>
      </w:r>
      <w:r w:rsidRPr="000C34ED">
        <w:rPr>
          <w:rFonts w:ascii="Arial" w:hAnsi="Arial" w:cs="Arial"/>
          <w:bCs/>
          <w:sz w:val="22"/>
          <w:szCs w:val="22"/>
        </w:rPr>
        <w:t xml:space="preserve">). Perceptions of Patient Portal Use for Advance Directives among Older Adults with Multiple Chronic Conditions. </w:t>
      </w:r>
      <w:r>
        <w:rPr>
          <w:rFonts w:ascii="Arial" w:hAnsi="Arial" w:cs="Arial"/>
          <w:bCs/>
          <w:i/>
          <w:sz w:val="22"/>
          <w:szCs w:val="22"/>
        </w:rPr>
        <w:t>Journal of Social Work Hospice and End-of-Life Care</w:t>
      </w:r>
      <w:r w:rsidRPr="000C34ED">
        <w:rPr>
          <w:rFonts w:ascii="Arial" w:hAnsi="Arial" w:cs="Arial"/>
          <w:bCs/>
          <w:i/>
          <w:sz w:val="22"/>
          <w:szCs w:val="22"/>
        </w:rPr>
        <w:t>.</w:t>
      </w:r>
      <w:r w:rsidR="00F61EFC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31" w:history="1">
        <w:r w:rsidR="00F61EFC" w:rsidRPr="00F61EFC">
          <w:rPr>
            <w:rStyle w:val="Hyperlink"/>
            <w:rFonts w:ascii="Arial" w:hAnsi="Arial" w:cs="Arial"/>
            <w:bCs/>
            <w:iCs/>
            <w:sz w:val="22"/>
            <w:szCs w:val="22"/>
          </w:rPr>
          <w:t>https://doi.org/10.1080/15524256.2020.1771806</w:t>
        </w:r>
      </w:hyperlink>
    </w:p>
    <w:p w14:paraId="2C1ADC90" w14:textId="77777777" w:rsidR="005A1F15" w:rsidRPr="005A1F15" w:rsidRDefault="005A1F15" w:rsidP="005A1F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98D82F6" w14:textId="4F5FA163" w:rsidR="008852DC" w:rsidRPr="008852DC" w:rsidRDefault="00D743E3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135">
        <w:rPr>
          <w:rFonts w:ascii="Arial" w:hAnsi="Arial" w:cs="Arial"/>
          <w:sz w:val="22"/>
          <w:szCs w:val="22"/>
        </w:rPr>
        <w:t>Casillas</w:t>
      </w:r>
      <w:r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9E3135">
        <w:rPr>
          <w:rFonts w:ascii="Arial" w:hAnsi="Arial" w:cs="Arial"/>
          <w:sz w:val="22"/>
          <w:szCs w:val="22"/>
        </w:rPr>
        <w:t>Cemballi</w:t>
      </w:r>
      <w:proofErr w:type="spellEnd"/>
      <w:r>
        <w:rPr>
          <w:rFonts w:ascii="Arial" w:hAnsi="Arial" w:cs="Arial"/>
          <w:sz w:val="22"/>
          <w:szCs w:val="22"/>
        </w:rPr>
        <w:t xml:space="preserve">, A.G., </w:t>
      </w:r>
      <w:proofErr w:type="spellStart"/>
      <w:r w:rsidRPr="009E3135">
        <w:rPr>
          <w:rFonts w:ascii="Arial" w:hAnsi="Arial" w:cs="Arial"/>
          <w:sz w:val="22"/>
          <w:szCs w:val="22"/>
        </w:rPr>
        <w:t>Abhat</w:t>
      </w:r>
      <w:proofErr w:type="spellEnd"/>
      <w:r>
        <w:rPr>
          <w:rFonts w:ascii="Arial" w:hAnsi="Arial" w:cs="Arial"/>
          <w:sz w:val="22"/>
          <w:szCs w:val="22"/>
        </w:rPr>
        <w:t>, A.,</w:t>
      </w:r>
      <w:r w:rsidRPr="009E3135">
        <w:rPr>
          <w:rFonts w:ascii="Arial" w:hAnsi="Arial" w:cs="Arial"/>
          <w:sz w:val="22"/>
          <w:szCs w:val="22"/>
        </w:rPr>
        <w:t xml:space="preserve"> Lemberg</w:t>
      </w:r>
      <w:r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9E3135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9E3135">
        <w:rPr>
          <w:rFonts w:ascii="Arial" w:hAnsi="Arial" w:cs="Arial"/>
          <w:b/>
          <w:bCs/>
          <w:sz w:val="22"/>
          <w:szCs w:val="22"/>
        </w:rPr>
        <w:t>, J.D.,</w:t>
      </w:r>
      <w:r w:rsidRPr="009E31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3135">
        <w:rPr>
          <w:rFonts w:ascii="Arial" w:hAnsi="Arial" w:cs="Arial"/>
          <w:sz w:val="22"/>
          <w:szCs w:val="22"/>
        </w:rPr>
        <w:t>Sadasivaiah</w:t>
      </w:r>
      <w:proofErr w:type="spellEnd"/>
      <w:r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9E3135">
        <w:rPr>
          <w:rFonts w:ascii="Arial" w:hAnsi="Arial" w:cs="Arial"/>
          <w:sz w:val="22"/>
          <w:szCs w:val="22"/>
        </w:rPr>
        <w:t>Ratanawongsa</w:t>
      </w:r>
      <w:proofErr w:type="spellEnd"/>
      <w:r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9E3135">
        <w:rPr>
          <w:rFonts w:ascii="Arial" w:hAnsi="Arial" w:cs="Arial"/>
          <w:sz w:val="22"/>
          <w:szCs w:val="22"/>
        </w:rPr>
        <w:t>Semere</w:t>
      </w:r>
      <w:proofErr w:type="spellEnd"/>
      <w:r>
        <w:rPr>
          <w:rFonts w:ascii="Arial" w:hAnsi="Arial" w:cs="Arial"/>
          <w:sz w:val="22"/>
          <w:szCs w:val="22"/>
        </w:rPr>
        <w:t xml:space="preserve">, W., </w:t>
      </w:r>
      <w:r w:rsidRPr="009E3135">
        <w:rPr>
          <w:rFonts w:ascii="Arial" w:hAnsi="Arial" w:cs="Arial"/>
          <w:sz w:val="22"/>
          <w:szCs w:val="22"/>
        </w:rPr>
        <w:t>Brow</w:t>
      </w:r>
      <w:r>
        <w:rPr>
          <w:rFonts w:ascii="Arial" w:hAnsi="Arial" w:cs="Arial"/>
          <w:sz w:val="22"/>
          <w:szCs w:val="22"/>
        </w:rPr>
        <w:t xml:space="preserve">n, A., </w:t>
      </w:r>
      <w:r w:rsidRPr="009E3135">
        <w:rPr>
          <w:rFonts w:ascii="Arial" w:hAnsi="Arial" w:cs="Arial"/>
          <w:sz w:val="22"/>
          <w:szCs w:val="22"/>
        </w:rPr>
        <w:t xml:space="preserve">Lyles, </w:t>
      </w:r>
      <w:r>
        <w:rPr>
          <w:rFonts w:ascii="Arial" w:hAnsi="Arial" w:cs="Arial"/>
          <w:sz w:val="22"/>
          <w:szCs w:val="22"/>
        </w:rPr>
        <w:t>C. (</w:t>
      </w:r>
      <w:r w:rsidR="00AF2D82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Pr="009E3135">
        <w:rPr>
          <w:rFonts w:ascii="Arial" w:hAnsi="Arial" w:cs="Arial"/>
          <w:sz w:val="22"/>
          <w:szCs w:val="22"/>
        </w:rPr>
        <w:t>An Untapped Potential in Primary Care? Making Patient Portals work for Caregivers in the Safety-net</w:t>
      </w:r>
      <w:r>
        <w:rPr>
          <w:rFonts w:ascii="Arial" w:hAnsi="Arial" w:cs="Arial"/>
          <w:sz w:val="22"/>
          <w:szCs w:val="22"/>
        </w:rPr>
        <w:t xml:space="preserve">. </w:t>
      </w:r>
      <w:r w:rsidRPr="009E3135">
        <w:rPr>
          <w:rFonts w:ascii="Arial" w:hAnsi="Arial" w:cs="Arial"/>
          <w:i/>
          <w:iCs/>
          <w:sz w:val="22"/>
          <w:szCs w:val="22"/>
        </w:rPr>
        <w:t>Journal of Medical Internet Research.</w:t>
      </w:r>
      <w:r>
        <w:rPr>
          <w:rFonts w:ascii="Arial" w:hAnsi="Arial" w:cs="Arial"/>
          <w:sz w:val="22"/>
          <w:szCs w:val="22"/>
        </w:rPr>
        <w:t xml:space="preserve"> </w:t>
      </w:r>
      <w:r w:rsidR="008852DC" w:rsidRPr="008852DC">
        <w:rPr>
          <w:rFonts w:ascii="Arial" w:hAnsi="Arial" w:cs="Arial"/>
          <w:i/>
          <w:iCs/>
          <w:sz w:val="22"/>
          <w:szCs w:val="22"/>
        </w:rPr>
        <w:t>22</w:t>
      </w:r>
      <w:r w:rsidR="008852DC" w:rsidRPr="008852DC">
        <w:rPr>
          <w:rFonts w:ascii="Arial" w:hAnsi="Arial" w:cs="Arial"/>
          <w:sz w:val="22"/>
          <w:szCs w:val="22"/>
        </w:rPr>
        <w:t>(7), e18466.</w:t>
      </w:r>
      <w:r w:rsidR="008852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5A6C">
        <w:rPr>
          <w:rFonts w:ascii="Arial" w:hAnsi="Arial" w:cs="Arial"/>
          <w:sz w:val="22"/>
          <w:szCs w:val="22"/>
        </w:rPr>
        <w:t>doi</w:t>
      </w:r>
      <w:proofErr w:type="spellEnd"/>
      <w:r w:rsidR="00CA5A6C">
        <w:rPr>
          <w:rFonts w:ascii="Arial" w:hAnsi="Arial" w:cs="Arial"/>
          <w:sz w:val="22"/>
          <w:szCs w:val="22"/>
        </w:rPr>
        <w:t xml:space="preserve">: </w:t>
      </w:r>
      <w:r w:rsidR="008852DC" w:rsidRPr="008852DC">
        <w:rPr>
          <w:rFonts w:ascii="Arial" w:hAnsi="Arial" w:cs="Arial"/>
          <w:sz w:val="22"/>
          <w:szCs w:val="22"/>
        </w:rPr>
        <w:t>10.2196/18466</w:t>
      </w:r>
      <w:r w:rsidR="008852DC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8852DC" w:rsidRPr="00E31599">
          <w:rPr>
            <w:rStyle w:val="Hyperlink"/>
            <w:rFonts w:ascii="Arial" w:hAnsi="Arial" w:cs="Arial"/>
            <w:sz w:val="22"/>
            <w:szCs w:val="22"/>
          </w:rPr>
          <w:t>https://www.jmir.org/2020/7/e18466</w:t>
        </w:r>
      </w:hyperlink>
      <w:r w:rsidR="008852DC">
        <w:rPr>
          <w:rFonts w:ascii="Arial" w:hAnsi="Arial" w:cs="Arial"/>
          <w:sz w:val="22"/>
          <w:szCs w:val="22"/>
        </w:rPr>
        <w:t xml:space="preserve"> </w:t>
      </w:r>
    </w:p>
    <w:p w14:paraId="2E9C836B" w14:textId="77777777" w:rsidR="008852DC" w:rsidRPr="008852DC" w:rsidRDefault="008852DC" w:rsidP="008852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19E5E78" w14:textId="2FA8CE65" w:rsidR="0025035F" w:rsidRPr="0017557D" w:rsidRDefault="0025035F" w:rsidP="00F83643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17557D">
        <w:rPr>
          <w:rFonts w:ascii="Arial" w:hAnsi="Arial" w:cs="Arial"/>
          <w:iCs/>
          <w:sz w:val="22"/>
          <w:szCs w:val="22"/>
        </w:rPr>
        <w:t>Andrews, A.P.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17557D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17557D">
        <w:rPr>
          <w:rFonts w:ascii="Arial" w:hAnsi="Arial" w:cs="Arial"/>
          <w:iCs/>
          <w:sz w:val="22"/>
          <w:szCs w:val="22"/>
        </w:rPr>
        <w:t>Atler</w:t>
      </w:r>
      <w:proofErr w:type="spellEnd"/>
      <w:r w:rsidRPr="0017557D">
        <w:rPr>
          <w:rFonts w:ascii="Arial" w:hAnsi="Arial" w:cs="Arial"/>
          <w:iCs/>
          <w:sz w:val="22"/>
          <w:szCs w:val="22"/>
        </w:rPr>
        <w:t xml:space="preserve">, K.E., </w:t>
      </w:r>
      <w:proofErr w:type="spellStart"/>
      <w:r w:rsidRPr="0017557D">
        <w:rPr>
          <w:rFonts w:ascii="Arial" w:hAnsi="Arial" w:cs="Arial"/>
          <w:b/>
          <w:bCs/>
          <w:iCs/>
          <w:sz w:val="22"/>
          <w:szCs w:val="22"/>
        </w:rPr>
        <w:t>Portz</w:t>
      </w:r>
      <w:proofErr w:type="spellEnd"/>
      <w:r w:rsidRPr="0017557D">
        <w:rPr>
          <w:rFonts w:ascii="Arial" w:hAnsi="Arial" w:cs="Arial"/>
          <w:b/>
          <w:bCs/>
          <w:iCs/>
          <w:sz w:val="22"/>
          <w:szCs w:val="22"/>
        </w:rPr>
        <w:t>, J.D</w:t>
      </w:r>
      <w:r w:rsidRPr="0017557D">
        <w:rPr>
          <w:rFonts w:ascii="Arial" w:hAnsi="Arial" w:cs="Arial"/>
          <w:iCs/>
          <w:sz w:val="22"/>
          <w:szCs w:val="22"/>
        </w:rPr>
        <w:t xml:space="preserve">., Van </w:t>
      </w:r>
      <w:proofErr w:type="spellStart"/>
      <w:r w:rsidRPr="0017557D">
        <w:rPr>
          <w:rFonts w:ascii="Arial" w:hAnsi="Arial" w:cs="Arial"/>
          <w:iCs/>
          <w:sz w:val="22"/>
          <w:szCs w:val="22"/>
        </w:rPr>
        <w:t>Puymbroeck</w:t>
      </w:r>
      <w:proofErr w:type="spellEnd"/>
      <w:r w:rsidRPr="0017557D">
        <w:rPr>
          <w:rFonts w:ascii="Arial" w:hAnsi="Arial" w:cs="Arial"/>
          <w:iCs/>
          <w:sz w:val="22"/>
          <w:szCs w:val="22"/>
        </w:rPr>
        <w:t>, M., Rose, C.M., &amp; Schmid, A.A. (</w:t>
      </w:r>
      <w:r w:rsidR="00BE67C3" w:rsidRPr="0017557D">
        <w:rPr>
          <w:rFonts w:ascii="Arial" w:hAnsi="Arial" w:cs="Arial"/>
          <w:iCs/>
          <w:sz w:val="22"/>
          <w:szCs w:val="22"/>
        </w:rPr>
        <w:t>2020</w:t>
      </w:r>
      <w:r w:rsidRPr="0017557D">
        <w:rPr>
          <w:rFonts w:ascii="Arial" w:hAnsi="Arial" w:cs="Arial"/>
          <w:iCs/>
          <w:sz w:val="22"/>
          <w:szCs w:val="22"/>
        </w:rPr>
        <w:t xml:space="preserve">). Occupational </w:t>
      </w:r>
      <w:proofErr w:type="spellStart"/>
      <w:r w:rsidRPr="0017557D">
        <w:rPr>
          <w:rFonts w:ascii="Arial" w:hAnsi="Arial" w:cs="Arial"/>
          <w:iCs/>
          <w:sz w:val="22"/>
          <w:szCs w:val="22"/>
        </w:rPr>
        <w:t>therapist's</w:t>
      </w:r>
      <w:proofErr w:type="spellEnd"/>
      <w:r w:rsidRPr="0017557D">
        <w:rPr>
          <w:rFonts w:ascii="Arial" w:hAnsi="Arial" w:cs="Arial"/>
          <w:iCs/>
          <w:sz w:val="22"/>
          <w:szCs w:val="22"/>
        </w:rPr>
        <w:t xml:space="preserve"> use of yoga in post-stroke care: A descriptive qualitative study. </w:t>
      </w:r>
      <w:r w:rsidRPr="0017557D">
        <w:rPr>
          <w:rFonts w:ascii="Arial" w:hAnsi="Arial" w:cs="Arial"/>
          <w:i/>
          <w:iCs/>
          <w:sz w:val="22"/>
          <w:szCs w:val="22"/>
        </w:rPr>
        <w:t>British Journal of Occupational Therapy. </w:t>
      </w:r>
      <w:hyperlink r:id="rId33" w:history="1">
        <w:r w:rsidR="008852DC" w:rsidRPr="0017557D">
          <w:rPr>
            <w:rStyle w:val="Hyperlink"/>
            <w:rFonts w:ascii="Arial" w:hAnsi="Arial" w:cs="Arial"/>
            <w:sz w:val="22"/>
            <w:szCs w:val="22"/>
          </w:rPr>
          <w:t>https://doi.org/10.1177/0308022620910371</w:t>
        </w:r>
      </w:hyperlink>
      <w:r w:rsidR="008852DC" w:rsidRPr="0017557D">
        <w:rPr>
          <w:rFonts w:ascii="Arial" w:hAnsi="Arial" w:cs="Arial"/>
          <w:sz w:val="22"/>
          <w:szCs w:val="22"/>
        </w:rPr>
        <w:t xml:space="preserve"> </w:t>
      </w:r>
    </w:p>
    <w:p w14:paraId="4104AE6A" w14:textId="77777777" w:rsidR="004E62F8" w:rsidRPr="0017557D" w:rsidRDefault="004E62F8" w:rsidP="00B863F9">
      <w:pPr>
        <w:rPr>
          <w:rFonts w:ascii="Arial" w:hAnsi="Arial" w:cs="Arial"/>
          <w:b/>
          <w:bCs/>
          <w:iCs/>
          <w:sz w:val="22"/>
          <w:szCs w:val="22"/>
        </w:rPr>
      </w:pPr>
    </w:p>
    <w:p w14:paraId="237FC387" w14:textId="50A1CC20" w:rsidR="006B5769" w:rsidRPr="0017557D" w:rsidRDefault="006B5769" w:rsidP="00F83643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17557D">
        <w:rPr>
          <w:rFonts w:ascii="Arial" w:hAnsi="Arial" w:cs="Arial"/>
          <w:b/>
          <w:iCs/>
          <w:sz w:val="22"/>
          <w:szCs w:val="22"/>
        </w:rPr>
        <w:t>Portz</w:t>
      </w:r>
      <w:proofErr w:type="spellEnd"/>
      <w:r w:rsidRPr="0017557D">
        <w:rPr>
          <w:rFonts w:ascii="Arial" w:hAnsi="Arial" w:cs="Arial"/>
          <w:b/>
          <w:iCs/>
          <w:sz w:val="22"/>
          <w:szCs w:val="22"/>
        </w:rPr>
        <w:t>, J.D.,</w:t>
      </w:r>
      <w:r w:rsidRPr="0017557D">
        <w:rPr>
          <w:rFonts w:ascii="Arial" w:hAnsi="Arial" w:cs="Arial"/>
          <w:bCs/>
          <w:iCs/>
          <w:sz w:val="22"/>
          <w:szCs w:val="22"/>
        </w:rPr>
        <w:t xml:space="preserve"> Elsbernd, K., </w:t>
      </w:r>
      <w:proofErr w:type="spellStart"/>
      <w:r w:rsidRPr="0017557D">
        <w:rPr>
          <w:rFonts w:ascii="Arial" w:hAnsi="Arial" w:cs="Arial"/>
          <w:bCs/>
          <w:iCs/>
          <w:sz w:val="22"/>
          <w:szCs w:val="22"/>
        </w:rPr>
        <w:t>Plys</w:t>
      </w:r>
      <w:proofErr w:type="spellEnd"/>
      <w:r w:rsidRPr="0017557D">
        <w:rPr>
          <w:rFonts w:ascii="Arial" w:hAnsi="Arial" w:cs="Arial"/>
          <w:bCs/>
          <w:iCs/>
          <w:sz w:val="22"/>
          <w:szCs w:val="22"/>
        </w:rPr>
        <w:t>, E.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17557D">
        <w:rPr>
          <w:rFonts w:ascii="Arial" w:hAnsi="Arial" w:cs="Arial"/>
          <w:bCs/>
          <w:iCs/>
          <w:sz w:val="22"/>
          <w:szCs w:val="22"/>
        </w:rPr>
        <w:t>, Ford, K.L.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17557D">
        <w:rPr>
          <w:rFonts w:ascii="Arial" w:hAnsi="Arial" w:cs="Arial"/>
          <w:bCs/>
          <w:iCs/>
          <w:sz w:val="22"/>
          <w:szCs w:val="22"/>
        </w:rPr>
        <w:t>, Zhang, X., Gore, M., Moore, S.L., Zhou, S., Bull, S. (</w:t>
      </w:r>
      <w:r w:rsidR="00C8228F" w:rsidRPr="0017557D">
        <w:rPr>
          <w:rFonts w:ascii="Arial" w:hAnsi="Arial" w:cs="Arial"/>
          <w:bCs/>
          <w:iCs/>
          <w:sz w:val="22"/>
          <w:szCs w:val="22"/>
        </w:rPr>
        <w:t>2020</w:t>
      </w:r>
      <w:r w:rsidRPr="0017557D">
        <w:rPr>
          <w:rFonts w:ascii="Arial" w:hAnsi="Arial" w:cs="Arial"/>
          <w:bCs/>
          <w:iCs/>
          <w:sz w:val="22"/>
          <w:szCs w:val="22"/>
        </w:rPr>
        <w:t xml:space="preserve">). </w:t>
      </w:r>
      <w:r w:rsidRPr="0017557D">
        <w:rPr>
          <w:rFonts w:ascii="Arial" w:hAnsi="Arial" w:cs="Arial"/>
          <w:iCs/>
          <w:sz w:val="22"/>
          <w:szCs w:val="22"/>
        </w:rPr>
        <w:t>Elements of Social Convoy Theory in mHealth for Palliative Care: A Scoping Review.</w:t>
      </w:r>
      <w:r w:rsidRPr="001755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7557D">
        <w:rPr>
          <w:rFonts w:ascii="Arial" w:hAnsi="Arial" w:cs="Arial"/>
          <w:bCs/>
          <w:i/>
          <w:sz w:val="22"/>
          <w:szCs w:val="22"/>
        </w:rPr>
        <w:t xml:space="preserve">JMIR mHealth and </w:t>
      </w:r>
      <w:proofErr w:type="spellStart"/>
      <w:r w:rsidRPr="0017557D">
        <w:rPr>
          <w:rFonts w:ascii="Arial" w:hAnsi="Arial" w:cs="Arial"/>
          <w:bCs/>
          <w:i/>
          <w:sz w:val="22"/>
          <w:szCs w:val="22"/>
        </w:rPr>
        <w:t>uHealth</w:t>
      </w:r>
      <w:proofErr w:type="spellEnd"/>
      <w:r w:rsidRPr="0017557D">
        <w:rPr>
          <w:rFonts w:ascii="Arial" w:hAnsi="Arial" w:cs="Arial"/>
          <w:bCs/>
          <w:i/>
          <w:sz w:val="22"/>
          <w:szCs w:val="22"/>
        </w:rPr>
        <w:t>.</w:t>
      </w:r>
      <w:r w:rsidR="00C8228F" w:rsidRPr="0017557D">
        <w:rPr>
          <w:rFonts w:ascii="Arial" w:hAnsi="Arial" w:cs="Arial"/>
          <w:bCs/>
          <w:iCs/>
          <w:sz w:val="22"/>
          <w:szCs w:val="22"/>
        </w:rPr>
        <w:t xml:space="preserve"> 6;8(1</w:t>
      </w:r>
      <w:proofErr w:type="gramStart"/>
      <w:r w:rsidR="00C8228F" w:rsidRPr="0017557D">
        <w:rPr>
          <w:rFonts w:ascii="Arial" w:hAnsi="Arial" w:cs="Arial"/>
          <w:bCs/>
          <w:iCs/>
          <w:sz w:val="22"/>
          <w:szCs w:val="22"/>
        </w:rPr>
        <w:t>):e</w:t>
      </w:r>
      <w:proofErr w:type="gramEnd"/>
      <w:r w:rsidR="00C8228F" w:rsidRPr="0017557D">
        <w:rPr>
          <w:rFonts w:ascii="Arial" w:hAnsi="Arial" w:cs="Arial"/>
          <w:bCs/>
          <w:iCs/>
          <w:sz w:val="22"/>
          <w:szCs w:val="22"/>
        </w:rPr>
        <w:t xml:space="preserve">16060. </w:t>
      </w:r>
      <w:proofErr w:type="spellStart"/>
      <w:r w:rsidR="00C8228F" w:rsidRPr="0017557D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C8228F" w:rsidRPr="0017557D">
        <w:rPr>
          <w:rFonts w:ascii="Arial" w:hAnsi="Arial" w:cs="Arial"/>
          <w:bCs/>
          <w:iCs/>
          <w:sz w:val="22"/>
          <w:szCs w:val="22"/>
        </w:rPr>
        <w:t>: 10.2196/16060.</w:t>
      </w:r>
      <w:r w:rsidR="008852DC" w:rsidRPr="0017557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4A4722E" w14:textId="77777777" w:rsidR="00CA5A6C" w:rsidRPr="0017557D" w:rsidRDefault="00CA5A6C" w:rsidP="00C8228F">
      <w:pPr>
        <w:pStyle w:val="ListParagraph"/>
        <w:rPr>
          <w:rFonts w:ascii="Arial" w:hAnsi="Arial" w:cs="Arial"/>
          <w:b/>
          <w:bCs/>
          <w:iCs/>
          <w:sz w:val="22"/>
          <w:szCs w:val="22"/>
        </w:rPr>
      </w:pPr>
    </w:p>
    <w:p w14:paraId="39062F33" w14:textId="6562887F" w:rsidR="00CA5A6C" w:rsidRDefault="00C8228F" w:rsidP="00F83643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2"/>
          <w:szCs w:val="22"/>
        </w:rPr>
      </w:pPr>
      <w:r w:rsidRPr="0017557D">
        <w:rPr>
          <w:rFonts w:ascii="Arial" w:hAnsi="Arial" w:cs="Arial"/>
          <w:iCs/>
          <w:sz w:val="22"/>
          <w:szCs w:val="22"/>
        </w:rPr>
        <w:t>Schmid, A.A.,</w:t>
      </w:r>
      <w:r w:rsidRPr="00BE3B5B">
        <w:rPr>
          <w:rFonts w:ascii="Arial" w:hAnsi="Arial" w:cs="Arial"/>
          <w:iCs/>
          <w:sz w:val="22"/>
          <w:szCs w:val="22"/>
        </w:rPr>
        <w:t xml:space="preserve"> Van </w:t>
      </w:r>
      <w:proofErr w:type="spellStart"/>
      <w:r w:rsidRPr="00BE3B5B">
        <w:rPr>
          <w:rFonts w:ascii="Arial" w:hAnsi="Arial" w:cs="Arial"/>
          <w:iCs/>
          <w:sz w:val="22"/>
          <w:szCs w:val="22"/>
        </w:rPr>
        <w:t>Puymbroeck</w:t>
      </w:r>
      <w:proofErr w:type="spellEnd"/>
      <w:r w:rsidRPr="00BE3B5B">
        <w:rPr>
          <w:rFonts w:ascii="Arial" w:hAnsi="Arial" w:cs="Arial"/>
          <w:iCs/>
          <w:sz w:val="22"/>
          <w:szCs w:val="22"/>
        </w:rPr>
        <w:t xml:space="preserve">, M., </w:t>
      </w:r>
      <w:proofErr w:type="spellStart"/>
      <w:r w:rsidRPr="00BE3B5B">
        <w:rPr>
          <w:rFonts w:ascii="Arial" w:hAnsi="Arial" w:cs="Arial"/>
          <w:iCs/>
          <w:sz w:val="22"/>
          <w:szCs w:val="22"/>
        </w:rPr>
        <w:t>Fruhauf</w:t>
      </w:r>
      <w:proofErr w:type="spellEnd"/>
      <w:r w:rsidRPr="00BE3B5B">
        <w:rPr>
          <w:rFonts w:ascii="Arial" w:hAnsi="Arial" w:cs="Arial"/>
          <w:iCs/>
          <w:sz w:val="22"/>
          <w:szCs w:val="22"/>
        </w:rPr>
        <w:t>, C.A, Swink, L.A.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BE3B5B">
        <w:rPr>
          <w:rFonts w:ascii="Arial" w:hAnsi="Arial" w:cs="Arial"/>
          <w:iCs/>
          <w:sz w:val="22"/>
          <w:szCs w:val="22"/>
        </w:rPr>
        <w:t xml:space="preserve">, &amp; </w:t>
      </w:r>
      <w:proofErr w:type="spellStart"/>
      <w:r w:rsidRPr="00BE3B5B">
        <w:rPr>
          <w:rFonts w:ascii="Arial" w:hAnsi="Arial" w:cs="Arial"/>
          <w:b/>
          <w:bCs/>
          <w:iCs/>
          <w:sz w:val="22"/>
          <w:szCs w:val="22"/>
        </w:rPr>
        <w:t>Portz</w:t>
      </w:r>
      <w:proofErr w:type="spellEnd"/>
      <w:r w:rsidRPr="00BE3B5B">
        <w:rPr>
          <w:rFonts w:ascii="Arial" w:hAnsi="Arial" w:cs="Arial"/>
          <w:b/>
          <w:bCs/>
          <w:iCs/>
          <w:sz w:val="22"/>
          <w:szCs w:val="22"/>
        </w:rPr>
        <w:t>, J.D.</w:t>
      </w:r>
      <w:r w:rsidRPr="00BE3B5B">
        <w:rPr>
          <w:rFonts w:ascii="Arial" w:hAnsi="Arial" w:cs="Arial"/>
          <w:iCs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>2019</w:t>
      </w:r>
      <w:r w:rsidRPr="00BE3B5B">
        <w:rPr>
          <w:rFonts w:ascii="Arial" w:hAnsi="Arial" w:cs="Arial"/>
          <w:iCs/>
          <w:sz w:val="22"/>
          <w:szCs w:val="22"/>
        </w:rPr>
        <w:t xml:space="preserve">). Balance and Fall Rates are Associated with Chronic </w:t>
      </w:r>
      <w:proofErr w:type="gramStart"/>
      <w:r w:rsidRPr="00BE3B5B">
        <w:rPr>
          <w:rFonts w:ascii="Arial" w:hAnsi="Arial" w:cs="Arial"/>
          <w:iCs/>
          <w:sz w:val="22"/>
          <w:szCs w:val="22"/>
        </w:rPr>
        <w:t>Pain, and</w:t>
      </w:r>
      <w:proofErr w:type="gramEnd"/>
      <w:r w:rsidRPr="00BE3B5B">
        <w:rPr>
          <w:rFonts w:ascii="Arial" w:hAnsi="Arial" w:cs="Arial"/>
          <w:iCs/>
          <w:sz w:val="22"/>
          <w:szCs w:val="22"/>
        </w:rPr>
        <w:t xml:space="preserve"> Improve with Yoga. OBM Geriatrics (Special Issue on Fall Prevention)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8228F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 xml:space="preserve">(4): 14. </w:t>
      </w:r>
      <w:proofErr w:type="gramStart"/>
      <w:r w:rsidRPr="00C8228F">
        <w:rPr>
          <w:rFonts w:ascii="Arial" w:hAnsi="Arial" w:cs="Arial"/>
          <w:iCs/>
          <w:sz w:val="22"/>
          <w:szCs w:val="22"/>
        </w:rPr>
        <w:t>doi:10.21926/obm.geriatr</w:t>
      </w:r>
      <w:proofErr w:type="gramEnd"/>
      <w:r w:rsidRPr="00C8228F">
        <w:rPr>
          <w:rFonts w:ascii="Arial" w:hAnsi="Arial" w:cs="Arial"/>
          <w:iCs/>
          <w:sz w:val="22"/>
          <w:szCs w:val="22"/>
        </w:rPr>
        <w:t>.1904087</w:t>
      </w:r>
    </w:p>
    <w:p w14:paraId="5B8CB0E8" w14:textId="77777777" w:rsidR="00786451" w:rsidRPr="00786451" w:rsidRDefault="00786451" w:rsidP="00786451">
      <w:pPr>
        <w:rPr>
          <w:rFonts w:ascii="Arial" w:hAnsi="Arial" w:cs="Arial"/>
          <w:iCs/>
          <w:sz w:val="22"/>
          <w:szCs w:val="22"/>
        </w:rPr>
      </w:pPr>
    </w:p>
    <w:p w14:paraId="6474A6D7" w14:textId="4DF577EA" w:rsidR="00C623F7" w:rsidRPr="0068724E" w:rsidRDefault="00C623F7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Ford, K.L., Moore, S.L., Zhang, X., </w:t>
      </w:r>
      <w:proofErr w:type="spellStart"/>
      <w:r w:rsidRPr="0068724E">
        <w:rPr>
          <w:rFonts w:ascii="Arial" w:hAnsi="Arial" w:cs="Arial"/>
          <w:b/>
          <w:iCs/>
          <w:sz w:val="22"/>
          <w:szCs w:val="22"/>
        </w:rPr>
        <w:t>Portz</w:t>
      </w:r>
      <w:proofErr w:type="spellEnd"/>
      <w:r w:rsidRPr="0068724E">
        <w:rPr>
          <w:rFonts w:ascii="Arial" w:hAnsi="Arial" w:cs="Arial"/>
          <w:b/>
          <w:iCs/>
          <w:sz w:val="22"/>
          <w:szCs w:val="22"/>
        </w:rPr>
        <w:t>, J.D.,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C34ED">
        <w:rPr>
          <w:rFonts w:ascii="Arial" w:hAnsi="Arial" w:cs="Arial"/>
          <w:bCs/>
          <w:iCs/>
          <w:sz w:val="22"/>
          <w:szCs w:val="22"/>
        </w:rPr>
        <w:t>Gore, M., Moore, S.L., Zhou, S., Bull, S</w:t>
      </w:r>
      <w:r w:rsidRPr="0068724E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="006B5769">
        <w:rPr>
          <w:rFonts w:ascii="Arial" w:hAnsi="Arial" w:cs="Arial"/>
          <w:bCs/>
          <w:iCs/>
          <w:sz w:val="22"/>
          <w:szCs w:val="22"/>
        </w:rPr>
        <w:t>2019</w:t>
      </w:r>
      <w:r>
        <w:rPr>
          <w:rFonts w:ascii="Arial" w:hAnsi="Arial" w:cs="Arial"/>
          <w:bCs/>
          <w:iCs/>
          <w:sz w:val="22"/>
          <w:szCs w:val="22"/>
        </w:rPr>
        <w:t xml:space="preserve">). </w:t>
      </w:r>
      <w:r w:rsidRPr="0068724E">
        <w:rPr>
          <w:rFonts w:ascii="Arial" w:hAnsi="Arial" w:cs="Arial"/>
          <w:bCs/>
          <w:iCs/>
          <w:sz w:val="22"/>
          <w:szCs w:val="22"/>
        </w:rPr>
        <w:t xml:space="preserve">Advancing 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68724E">
        <w:rPr>
          <w:rFonts w:ascii="Arial" w:hAnsi="Arial" w:cs="Arial"/>
          <w:bCs/>
          <w:iCs/>
          <w:sz w:val="22"/>
          <w:szCs w:val="22"/>
        </w:rPr>
        <w:t>vidence-</w:t>
      </w:r>
      <w:r>
        <w:rPr>
          <w:rFonts w:ascii="Arial" w:hAnsi="Arial" w:cs="Arial"/>
          <w:bCs/>
          <w:iCs/>
          <w:sz w:val="22"/>
          <w:szCs w:val="22"/>
        </w:rPr>
        <w:t>B</w:t>
      </w:r>
      <w:r w:rsidRPr="0068724E">
        <w:rPr>
          <w:rFonts w:ascii="Arial" w:hAnsi="Arial" w:cs="Arial"/>
          <w:bCs/>
          <w:iCs/>
          <w:sz w:val="22"/>
          <w:szCs w:val="22"/>
        </w:rPr>
        <w:t xml:space="preserve">ased Digital Health Through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68724E">
        <w:rPr>
          <w:rFonts w:ascii="Arial" w:hAnsi="Arial" w:cs="Arial"/>
          <w:bCs/>
          <w:iCs/>
          <w:sz w:val="22"/>
          <w:szCs w:val="22"/>
        </w:rPr>
        <w:t>n Innovative Research Environment: An Academic-Industry Partnership Case Report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 xml:space="preserve">mHealth. </w:t>
      </w:r>
      <w:r w:rsidR="006B5769" w:rsidRPr="006B5769">
        <w:rPr>
          <w:rFonts w:ascii="Arial" w:hAnsi="Arial" w:cs="Arial"/>
          <w:bCs/>
          <w:iCs/>
          <w:sz w:val="22"/>
          <w:szCs w:val="22"/>
        </w:rPr>
        <w:t xml:space="preserve">5:37. </w:t>
      </w:r>
      <w:proofErr w:type="spellStart"/>
      <w:r w:rsidR="006B5769" w:rsidRPr="006B5769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6B5769" w:rsidRPr="006B5769">
        <w:rPr>
          <w:rFonts w:ascii="Arial" w:hAnsi="Arial" w:cs="Arial"/>
          <w:bCs/>
          <w:iCs/>
          <w:sz w:val="22"/>
          <w:szCs w:val="22"/>
        </w:rPr>
        <w:t>: 10.21037/mhealth.2019.08.08.</w:t>
      </w:r>
      <w:r w:rsidR="006B5769" w:rsidRPr="006B5769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110DB7C0" w14:textId="77777777" w:rsidR="00DC7369" w:rsidRPr="00FF1A3D" w:rsidRDefault="00DC7369" w:rsidP="00FF1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6F83E65E" w14:textId="39315896" w:rsidR="00437273" w:rsidRPr="00FF1A3D" w:rsidRDefault="0068724E" w:rsidP="0017557D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7C258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C2588">
        <w:rPr>
          <w:rFonts w:ascii="Arial" w:hAnsi="Arial" w:cs="Arial"/>
          <w:b/>
          <w:bCs/>
          <w:sz w:val="22"/>
          <w:szCs w:val="22"/>
        </w:rPr>
        <w:t>, J.D.,</w:t>
      </w:r>
      <w:r w:rsidRPr="007C2588">
        <w:rPr>
          <w:rFonts w:ascii="Arial" w:hAnsi="Arial" w:cs="Arial"/>
          <w:bCs/>
          <w:sz w:val="22"/>
          <w:szCs w:val="22"/>
        </w:rPr>
        <w:t xml:space="preserve"> Ford,</w:t>
      </w:r>
      <w:r w:rsidRPr="000C34ED">
        <w:rPr>
          <w:rFonts w:ascii="Arial" w:hAnsi="Arial" w:cs="Arial"/>
          <w:bCs/>
          <w:sz w:val="22"/>
          <w:szCs w:val="22"/>
        </w:rPr>
        <w:t xml:space="preserve"> 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0C34E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D.B., Boxer, R.S., Kutner, J.S.,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Czaja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S., Elsbernd, K.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0C34ED">
        <w:rPr>
          <w:rFonts w:ascii="Arial" w:hAnsi="Arial" w:cs="Arial"/>
          <w:bCs/>
          <w:sz w:val="22"/>
          <w:szCs w:val="22"/>
        </w:rPr>
        <w:t>, Bull, S. (</w:t>
      </w:r>
      <w:r w:rsidR="00BE3B5B">
        <w:rPr>
          <w:rFonts w:ascii="Arial" w:hAnsi="Arial" w:cs="Arial"/>
          <w:bCs/>
          <w:sz w:val="22"/>
          <w:szCs w:val="22"/>
        </w:rPr>
        <w:t>2019</w:t>
      </w:r>
      <w:r w:rsidRPr="000C34ED">
        <w:rPr>
          <w:rFonts w:ascii="Arial" w:hAnsi="Arial" w:cs="Arial"/>
          <w:bCs/>
          <w:sz w:val="22"/>
          <w:szCs w:val="22"/>
        </w:rPr>
        <w:t xml:space="preserve">). “We’re taking something so human and trying to digitize”: Provider Recommendations for mHealth in Palliative Care. </w:t>
      </w:r>
      <w:r w:rsidRPr="000C34ED">
        <w:rPr>
          <w:rFonts w:ascii="Arial" w:hAnsi="Arial" w:cs="Arial"/>
          <w:bCs/>
          <w:i/>
          <w:sz w:val="22"/>
          <w:szCs w:val="22"/>
        </w:rPr>
        <w:t>Journal of Palliative Medicine.</w:t>
      </w:r>
      <w:r w:rsidR="006B5769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2B23" w:rsidRPr="009D2B23">
        <w:rPr>
          <w:rFonts w:ascii="Arial" w:hAnsi="Arial" w:cs="Arial"/>
          <w:bCs/>
          <w:iCs/>
          <w:sz w:val="22"/>
          <w:szCs w:val="22"/>
        </w:rPr>
        <w:t>23(2):240-247.</w:t>
      </w:r>
      <w:r w:rsidR="009D2B2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6B5769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6B5769">
        <w:rPr>
          <w:rFonts w:ascii="Arial" w:hAnsi="Arial" w:cs="Arial"/>
          <w:bCs/>
          <w:iCs/>
          <w:sz w:val="22"/>
          <w:szCs w:val="22"/>
        </w:rPr>
        <w:t xml:space="preserve">: </w:t>
      </w:r>
      <w:r w:rsidR="00BE3B5B" w:rsidRPr="00BE3B5B">
        <w:rPr>
          <w:rFonts w:ascii="Arial" w:hAnsi="Arial" w:cs="Arial"/>
          <w:bCs/>
          <w:iCs/>
          <w:sz w:val="22"/>
          <w:szCs w:val="22"/>
        </w:rPr>
        <w:t>10.1089/jpm.2019.0216</w:t>
      </w:r>
    </w:p>
    <w:p w14:paraId="597FAF39" w14:textId="15B3C37B" w:rsidR="00DC2C96" w:rsidRPr="00B6093D" w:rsidRDefault="00A82942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lastRenderedPageBreak/>
        <w:t xml:space="preserve">Schmid, A.A., Bair, M.J.,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C.,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 Van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M. (</w:t>
      </w:r>
      <w:r w:rsidR="00BE3B5B">
        <w:rPr>
          <w:rFonts w:ascii="Arial" w:hAnsi="Arial" w:cs="Arial"/>
          <w:bCs/>
          <w:sz w:val="22"/>
          <w:szCs w:val="22"/>
        </w:rPr>
        <w:t>2019</w:t>
      </w:r>
      <w:r w:rsidRPr="000C34ED">
        <w:rPr>
          <w:rFonts w:ascii="Arial" w:hAnsi="Arial" w:cs="Arial"/>
          <w:bCs/>
          <w:sz w:val="22"/>
          <w:szCs w:val="22"/>
        </w:rPr>
        <w:t xml:space="preserve">). Yoga for people with chronic pain in a community-based setting: A pilot RCT. </w:t>
      </w:r>
      <w:r w:rsidRPr="000C34ED">
        <w:rPr>
          <w:rFonts w:ascii="Arial" w:hAnsi="Arial" w:cs="Arial"/>
          <w:bCs/>
          <w:i/>
          <w:sz w:val="22"/>
          <w:szCs w:val="22"/>
        </w:rPr>
        <w:t>Journal of Evidence-Based Integrative Medicine</w:t>
      </w:r>
      <w:r w:rsidR="0068724E">
        <w:rPr>
          <w:rFonts w:ascii="Arial" w:hAnsi="Arial" w:cs="Arial"/>
          <w:bCs/>
          <w:i/>
          <w:sz w:val="22"/>
          <w:szCs w:val="22"/>
        </w:rPr>
        <w:t>.</w:t>
      </w:r>
      <w:r w:rsidR="00BE3B5B">
        <w:rPr>
          <w:rFonts w:ascii="Arial" w:hAnsi="Arial" w:cs="Arial"/>
          <w:bCs/>
          <w:iCs/>
          <w:sz w:val="22"/>
          <w:szCs w:val="22"/>
        </w:rPr>
        <w:t xml:space="preserve"> </w:t>
      </w:r>
      <w:r w:rsidR="00BE3B5B" w:rsidRPr="00BE3B5B">
        <w:rPr>
          <w:rFonts w:ascii="Arial" w:hAnsi="Arial" w:cs="Arial"/>
          <w:bCs/>
          <w:iCs/>
          <w:sz w:val="22"/>
          <w:szCs w:val="22"/>
        </w:rPr>
        <w:t xml:space="preserve">24:2515690X19863763. </w:t>
      </w:r>
      <w:proofErr w:type="spellStart"/>
      <w:r w:rsidR="00BE3B5B" w:rsidRPr="00BE3B5B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="00BE3B5B" w:rsidRPr="00BE3B5B">
        <w:rPr>
          <w:rFonts w:ascii="Arial" w:hAnsi="Arial" w:cs="Arial"/>
          <w:bCs/>
          <w:iCs/>
          <w:sz w:val="22"/>
          <w:szCs w:val="22"/>
        </w:rPr>
        <w:t>: 10.1177/2515690X19863763</w:t>
      </w:r>
      <w:r w:rsidR="00BE3B5B">
        <w:rPr>
          <w:rFonts w:ascii="Arial" w:hAnsi="Arial" w:cs="Arial"/>
          <w:bCs/>
          <w:iCs/>
          <w:sz w:val="22"/>
          <w:szCs w:val="22"/>
        </w:rPr>
        <w:t>.</w:t>
      </w:r>
    </w:p>
    <w:p w14:paraId="2C5F0D77" w14:textId="77777777" w:rsidR="00B6093D" w:rsidRPr="00B6093D" w:rsidRDefault="00B6093D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6996CE92" w14:textId="20A5335C" w:rsidR="00DC2C96" w:rsidRPr="00DC2C96" w:rsidRDefault="00DC2C96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C., Bull, S., Boxer, R.,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D., Casillas, A., Gleason, K., Bayliss, E. (2019). "Call a Teenager… that’s what I do!”: Grandchildren Help Older Adults Use New Technologies. 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Journal of Medical Internet Research Aging. </w:t>
      </w:r>
      <w:r w:rsidRPr="000C34ED">
        <w:rPr>
          <w:rFonts w:ascii="Arial" w:hAnsi="Arial" w:cs="Arial"/>
          <w:bCs/>
          <w:iCs/>
          <w:sz w:val="22"/>
          <w:szCs w:val="22"/>
        </w:rPr>
        <w:t>2(1</w:t>
      </w:r>
      <w:proofErr w:type="gramStart"/>
      <w:r w:rsidRPr="000C34ED">
        <w:rPr>
          <w:rFonts w:ascii="Arial" w:hAnsi="Arial" w:cs="Arial"/>
          <w:bCs/>
          <w:iCs/>
          <w:sz w:val="22"/>
          <w:szCs w:val="22"/>
        </w:rPr>
        <w:t>):e</w:t>
      </w:r>
      <w:proofErr w:type="gramEnd"/>
      <w:r w:rsidRPr="000C34ED">
        <w:rPr>
          <w:rFonts w:ascii="Arial" w:hAnsi="Arial" w:cs="Arial"/>
          <w:bCs/>
          <w:iCs/>
          <w:sz w:val="22"/>
          <w:szCs w:val="22"/>
        </w:rPr>
        <w:t xml:space="preserve">13713. </w:t>
      </w:r>
      <w:proofErr w:type="spellStart"/>
      <w:r w:rsidRPr="000C34ED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iCs/>
          <w:sz w:val="22"/>
          <w:szCs w:val="22"/>
        </w:rPr>
        <w:t xml:space="preserve">: 10.2196/13713. </w:t>
      </w:r>
    </w:p>
    <w:p w14:paraId="47D8B6F9" w14:textId="77777777" w:rsidR="00B22AB7" w:rsidRPr="005410CC" w:rsidRDefault="00B22AB7" w:rsidP="005410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A7BA1D3" w14:textId="28C124EB" w:rsidR="00A50CE0" w:rsidRPr="000C34ED" w:rsidRDefault="00A50CE0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Schmid, A.A., Van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M.,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C., Bair, M.J.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 (</w:t>
      </w:r>
      <w:r w:rsidR="00BE3B5B">
        <w:rPr>
          <w:rFonts w:ascii="Arial" w:hAnsi="Arial" w:cs="Arial"/>
          <w:bCs/>
          <w:sz w:val="22"/>
          <w:szCs w:val="22"/>
        </w:rPr>
        <w:t>2019</w:t>
      </w:r>
      <w:r w:rsidRPr="000C34ED">
        <w:rPr>
          <w:rFonts w:ascii="Arial" w:hAnsi="Arial" w:cs="Arial"/>
          <w:bCs/>
          <w:sz w:val="22"/>
          <w:szCs w:val="22"/>
        </w:rPr>
        <w:t xml:space="preserve">). Yoga improves occupational performance, depression, and daily activities for people with chronic pain. </w:t>
      </w:r>
      <w:r w:rsidRPr="000C34ED">
        <w:rPr>
          <w:rFonts w:ascii="Arial" w:hAnsi="Arial" w:cs="Arial"/>
          <w:bCs/>
          <w:i/>
          <w:sz w:val="22"/>
          <w:szCs w:val="22"/>
        </w:rPr>
        <w:t>Work</w:t>
      </w:r>
      <w:r w:rsidRPr="000C34ED">
        <w:rPr>
          <w:rFonts w:ascii="Arial" w:hAnsi="Arial" w:cs="Arial"/>
          <w:bCs/>
          <w:sz w:val="22"/>
          <w:szCs w:val="22"/>
        </w:rPr>
        <w:t>.</w:t>
      </w:r>
      <w:r w:rsidR="00CB3034" w:rsidRPr="000C34ED">
        <w:rPr>
          <w:rFonts w:ascii="Arial" w:hAnsi="Arial" w:cs="Arial"/>
          <w:bCs/>
          <w:sz w:val="22"/>
          <w:szCs w:val="22"/>
        </w:rPr>
        <w:t xml:space="preserve"> </w:t>
      </w:r>
      <w:r w:rsidR="00BE3B5B" w:rsidRPr="00BE3B5B">
        <w:rPr>
          <w:rFonts w:ascii="Arial" w:hAnsi="Arial" w:cs="Arial"/>
          <w:bCs/>
          <w:sz w:val="22"/>
          <w:szCs w:val="22"/>
        </w:rPr>
        <w:t xml:space="preserve">63(2):181-189. </w:t>
      </w:r>
      <w:proofErr w:type="spellStart"/>
      <w:r w:rsidR="00BE3B5B" w:rsidRPr="00BE3B5B">
        <w:rPr>
          <w:rFonts w:ascii="Arial" w:hAnsi="Arial" w:cs="Arial"/>
          <w:bCs/>
          <w:sz w:val="22"/>
          <w:szCs w:val="22"/>
        </w:rPr>
        <w:t>doi</w:t>
      </w:r>
      <w:proofErr w:type="spellEnd"/>
      <w:r w:rsidR="00BE3B5B" w:rsidRPr="00BE3B5B">
        <w:rPr>
          <w:rFonts w:ascii="Arial" w:hAnsi="Arial" w:cs="Arial"/>
          <w:bCs/>
          <w:sz w:val="22"/>
          <w:szCs w:val="22"/>
        </w:rPr>
        <w:t>: 10.3233/WOR-192919</w:t>
      </w:r>
      <w:r w:rsidR="00BE3B5B">
        <w:rPr>
          <w:rFonts w:ascii="Arial" w:hAnsi="Arial" w:cs="Arial"/>
          <w:bCs/>
          <w:sz w:val="22"/>
          <w:szCs w:val="22"/>
        </w:rPr>
        <w:t>.</w:t>
      </w:r>
    </w:p>
    <w:p w14:paraId="0D46D178" w14:textId="77777777" w:rsidR="008951E3" w:rsidRPr="00DC2C96" w:rsidRDefault="008951E3" w:rsidP="00DC2C96">
      <w:pPr>
        <w:rPr>
          <w:rFonts w:ascii="Arial" w:hAnsi="Arial" w:cs="Arial"/>
          <w:bCs/>
          <w:sz w:val="22"/>
          <w:szCs w:val="22"/>
        </w:rPr>
      </w:pPr>
    </w:p>
    <w:p w14:paraId="70DE9386" w14:textId="56FE209B" w:rsidR="008951E3" w:rsidRPr="000C34ED" w:rsidRDefault="008951E3" w:rsidP="00F83643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Bayliss, E., Bull, S., Boxer, R.,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D., Gleason, K.,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Czaja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S. (2019). Using the Technology Acceptance Model to Explore User Experience, Intent to Use, and Use Behavior of a Patient Portal among Older Adults with Multiple Chronic Conditions: A Descriptive Qualitative Study. 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Journal of Medical Internet Research. </w:t>
      </w:r>
      <w:r w:rsidRPr="000C34ED">
        <w:rPr>
          <w:rFonts w:ascii="Arial" w:hAnsi="Arial" w:cs="Arial"/>
          <w:bCs/>
          <w:iCs/>
          <w:sz w:val="22"/>
          <w:szCs w:val="22"/>
        </w:rPr>
        <w:t>21(4</w:t>
      </w:r>
      <w:proofErr w:type="gramStart"/>
      <w:r w:rsidRPr="000C34ED">
        <w:rPr>
          <w:rFonts w:ascii="Arial" w:hAnsi="Arial" w:cs="Arial"/>
          <w:bCs/>
          <w:iCs/>
          <w:sz w:val="22"/>
          <w:szCs w:val="22"/>
        </w:rPr>
        <w:t>):e</w:t>
      </w:r>
      <w:proofErr w:type="gramEnd"/>
      <w:r w:rsidRPr="000C34ED">
        <w:rPr>
          <w:rFonts w:ascii="Arial" w:hAnsi="Arial" w:cs="Arial"/>
          <w:bCs/>
          <w:iCs/>
          <w:sz w:val="22"/>
          <w:szCs w:val="22"/>
        </w:rPr>
        <w:t xml:space="preserve">11604. </w:t>
      </w:r>
      <w:proofErr w:type="spellStart"/>
      <w:r w:rsidRPr="000C34ED">
        <w:rPr>
          <w:rFonts w:ascii="Arial" w:hAnsi="Arial" w:cs="Arial"/>
          <w:bCs/>
          <w:i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iCs/>
          <w:sz w:val="22"/>
          <w:szCs w:val="22"/>
        </w:rPr>
        <w:t xml:space="preserve">: 10.2196/11604. </w:t>
      </w:r>
    </w:p>
    <w:p w14:paraId="68724848" w14:textId="77777777" w:rsidR="00DC270E" w:rsidRPr="000C34ED" w:rsidRDefault="00DC270E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</w:p>
    <w:p w14:paraId="11A5EA64" w14:textId="19A67EE8" w:rsidR="00FE648C" w:rsidRPr="000C34ED" w:rsidRDefault="00FE648C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, and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LaMendola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W.F. (</w:t>
      </w:r>
      <w:r w:rsidR="00E77EA1" w:rsidRPr="000C34ED">
        <w:rPr>
          <w:rFonts w:ascii="Arial" w:hAnsi="Arial" w:cs="Arial"/>
          <w:bCs/>
          <w:sz w:val="22"/>
          <w:szCs w:val="22"/>
        </w:rPr>
        <w:t>2019</w:t>
      </w:r>
      <w:r w:rsidRPr="000C34ED">
        <w:rPr>
          <w:rFonts w:ascii="Arial" w:hAnsi="Arial" w:cs="Arial"/>
          <w:bCs/>
          <w:sz w:val="22"/>
          <w:szCs w:val="22"/>
        </w:rPr>
        <w:t>)</w:t>
      </w:r>
      <w:r w:rsidR="00E77EA1" w:rsidRPr="000C34ED">
        <w:rPr>
          <w:rFonts w:ascii="Arial" w:hAnsi="Arial" w:cs="Arial"/>
          <w:bCs/>
          <w:sz w:val="22"/>
          <w:szCs w:val="22"/>
        </w:rPr>
        <w:t>.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r w:rsidR="008951E3" w:rsidRPr="000C34ED">
        <w:rPr>
          <w:rFonts w:ascii="Arial" w:hAnsi="Arial" w:cs="Arial"/>
          <w:bCs/>
          <w:sz w:val="22"/>
          <w:szCs w:val="22"/>
        </w:rPr>
        <w:t xml:space="preserve">Participation, Retention, and Utilization of a Web-Based Chronic Disease Self-Management Intervention Among Older Adults. </w:t>
      </w:r>
      <w:r w:rsidRPr="000C34ED">
        <w:rPr>
          <w:rFonts w:ascii="Arial" w:hAnsi="Arial" w:cs="Arial"/>
          <w:bCs/>
          <w:i/>
          <w:sz w:val="22"/>
          <w:szCs w:val="22"/>
        </w:rPr>
        <w:t>Telemedicine and eHealth</w:t>
      </w:r>
      <w:r w:rsidR="00E77EA1" w:rsidRPr="000C34ED">
        <w:rPr>
          <w:rFonts w:ascii="Arial" w:hAnsi="Arial" w:cs="Arial"/>
          <w:bCs/>
          <w:i/>
          <w:sz w:val="22"/>
          <w:szCs w:val="22"/>
        </w:rPr>
        <w:t xml:space="preserve">. </w:t>
      </w:r>
      <w:r w:rsidR="00E77EA1" w:rsidRPr="000C34ED">
        <w:rPr>
          <w:rFonts w:ascii="Arial" w:hAnsi="Arial" w:cs="Arial"/>
          <w:bCs/>
          <w:sz w:val="22"/>
          <w:szCs w:val="22"/>
        </w:rPr>
        <w:t xml:space="preserve">25(2):126-131.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: 10.1089/tmj.2017.0208.</w:t>
      </w:r>
    </w:p>
    <w:p w14:paraId="43FAF432" w14:textId="77777777" w:rsidR="00B947F3" w:rsidRPr="000C34ED" w:rsidRDefault="00B947F3" w:rsidP="00730A1D">
      <w:pPr>
        <w:pStyle w:val="ListParagraph"/>
        <w:rPr>
          <w:rFonts w:ascii="Arial" w:hAnsi="Arial" w:cs="Arial"/>
          <w:sz w:val="22"/>
          <w:szCs w:val="22"/>
        </w:rPr>
      </w:pPr>
    </w:p>
    <w:p w14:paraId="42BD46BC" w14:textId="6E35ADB4" w:rsidR="00FE648C" w:rsidRPr="000C34ED" w:rsidRDefault="008320A6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  <w:r w:rsidRPr="0017557D">
        <w:rPr>
          <w:rFonts w:ascii="Arial" w:hAnsi="Arial" w:cs="Arial"/>
          <w:sz w:val="22"/>
          <w:szCs w:val="22"/>
        </w:rPr>
        <w:t>Bolster, R.</w:t>
      </w:r>
      <w:r w:rsidRPr="0017557D">
        <w:rPr>
          <w:rFonts w:ascii="Arial" w:hAnsi="Arial" w:cs="Arial"/>
          <w:i/>
          <w:vertAlign w:val="superscript"/>
        </w:rPr>
        <w:t xml:space="preserve"> †</w:t>
      </w:r>
      <w:r w:rsidRPr="00175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557D">
        <w:rPr>
          <w:rFonts w:ascii="Arial" w:hAnsi="Arial" w:cs="Arial"/>
          <w:sz w:val="22"/>
          <w:szCs w:val="22"/>
        </w:rPr>
        <w:t>Atler</w:t>
      </w:r>
      <w:proofErr w:type="spellEnd"/>
      <w:r w:rsidRPr="0017557D">
        <w:rPr>
          <w:rFonts w:ascii="Arial" w:hAnsi="Arial" w:cs="Arial"/>
          <w:sz w:val="22"/>
          <w:szCs w:val="22"/>
        </w:rPr>
        <w:t xml:space="preserve">, K.E., </w:t>
      </w:r>
      <w:proofErr w:type="spellStart"/>
      <w:r w:rsidRPr="0017557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17557D">
        <w:rPr>
          <w:rFonts w:ascii="Arial" w:hAnsi="Arial" w:cs="Arial"/>
          <w:b/>
          <w:sz w:val="22"/>
          <w:szCs w:val="22"/>
        </w:rPr>
        <w:t>, J.,</w:t>
      </w:r>
      <w:r w:rsidRPr="0017557D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17557D">
        <w:rPr>
          <w:rFonts w:ascii="Arial" w:hAnsi="Arial" w:cs="Arial"/>
          <w:sz w:val="22"/>
          <w:szCs w:val="22"/>
        </w:rPr>
        <w:t>Puymbroeck</w:t>
      </w:r>
      <w:proofErr w:type="spellEnd"/>
      <w:r w:rsidRPr="0017557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17557D">
        <w:rPr>
          <w:rFonts w:ascii="Arial" w:hAnsi="Arial" w:cs="Arial"/>
          <w:sz w:val="22"/>
          <w:szCs w:val="22"/>
        </w:rPr>
        <w:t>Hinsey</w:t>
      </w:r>
      <w:proofErr w:type="spellEnd"/>
      <w:r w:rsidRPr="0017557D">
        <w:rPr>
          <w:rFonts w:ascii="Arial" w:hAnsi="Arial" w:cs="Arial"/>
          <w:sz w:val="22"/>
          <w:szCs w:val="22"/>
        </w:rPr>
        <w:t>, K. &amp; Schmid, A.A (</w:t>
      </w:r>
      <w:r w:rsidR="00713E7D" w:rsidRPr="0017557D">
        <w:rPr>
          <w:rFonts w:ascii="Arial" w:hAnsi="Arial" w:cs="Arial"/>
          <w:sz w:val="22"/>
          <w:szCs w:val="22"/>
        </w:rPr>
        <w:t>2018</w:t>
      </w:r>
      <w:r w:rsidRPr="0017557D">
        <w:rPr>
          <w:rFonts w:ascii="Arial" w:hAnsi="Arial" w:cs="Arial"/>
          <w:sz w:val="22"/>
          <w:szCs w:val="22"/>
        </w:rPr>
        <w:t>). MY-OT for people with chronic stroke: Effect on community reintegration and perceived activity constraints. </w:t>
      </w:r>
      <w:r w:rsidRPr="0017557D">
        <w:rPr>
          <w:rFonts w:ascii="Arial" w:hAnsi="Arial" w:cs="Arial"/>
          <w:i/>
          <w:iCs/>
          <w:sz w:val="22"/>
          <w:szCs w:val="22"/>
        </w:rPr>
        <w:t>American</w:t>
      </w:r>
      <w:r w:rsidRPr="000C34ED">
        <w:rPr>
          <w:rFonts w:ascii="Arial" w:hAnsi="Arial" w:cs="Arial"/>
          <w:i/>
          <w:iCs/>
          <w:sz w:val="22"/>
          <w:szCs w:val="22"/>
        </w:rPr>
        <w:t xml:space="preserve"> Journal of Recreation Therapy.</w:t>
      </w:r>
      <w:r w:rsidRPr="000C34ED">
        <w:rPr>
          <w:rFonts w:ascii="Arial" w:hAnsi="Arial" w:cs="Arial"/>
          <w:iCs/>
          <w:sz w:val="22"/>
          <w:szCs w:val="22"/>
        </w:rPr>
        <w:t xml:space="preserve"> </w:t>
      </w:r>
      <w:r w:rsidR="00713E7D" w:rsidRPr="000C34ED">
        <w:rPr>
          <w:rFonts w:ascii="Arial" w:hAnsi="Arial" w:cs="Arial"/>
          <w:iCs/>
          <w:sz w:val="22"/>
          <w:szCs w:val="22"/>
        </w:rPr>
        <w:t xml:space="preserve">17(2) 20-26. </w:t>
      </w:r>
      <w:proofErr w:type="spellStart"/>
      <w:r w:rsidR="00713E7D" w:rsidRPr="000C34ED">
        <w:rPr>
          <w:rFonts w:ascii="Arial" w:hAnsi="Arial" w:cs="Arial"/>
          <w:iCs/>
          <w:sz w:val="22"/>
          <w:szCs w:val="22"/>
        </w:rPr>
        <w:t>doi</w:t>
      </w:r>
      <w:proofErr w:type="spellEnd"/>
      <w:r w:rsidR="00713E7D" w:rsidRPr="000C34ED">
        <w:rPr>
          <w:rFonts w:ascii="Arial" w:hAnsi="Arial" w:cs="Arial"/>
          <w:iCs/>
          <w:sz w:val="22"/>
          <w:szCs w:val="22"/>
        </w:rPr>
        <w:t xml:space="preserve">: 10.5055/ajrt.2018.0158 </w:t>
      </w:r>
    </w:p>
    <w:p w14:paraId="6D9E0F17" w14:textId="77777777" w:rsidR="00B947F3" w:rsidRPr="00B947F3" w:rsidRDefault="00B947F3" w:rsidP="00B947F3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89C2E9D" w14:textId="3C898843" w:rsidR="00FE648C" w:rsidRPr="000C34ED" w:rsidRDefault="00FE648C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Cognetta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S., and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D. (2018)</w:t>
      </w:r>
      <w:r w:rsidR="009D2B23">
        <w:rPr>
          <w:rFonts w:ascii="Arial" w:hAnsi="Arial" w:cs="Arial"/>
          <w:bCs/>
          <w:sz w:val="22"/>
          <w:szCs w:val="22"/>
        </w:rPr>
        <w:t>.</w:t>
      </w:r>
      <w:r w:rsidRPr="000C34ED">
        <w:rPr>
          <w:rFonts w:ascii="Arial" w:hAnsi="Arial" w:cs="Arial"/>
          <w:bCs/>
          <w:sz w:val="22"/>
          <w:szCs w:val="22"/>
        </w:rPr>
        <w:t xml:space="preserve"> Potential Technology Development for Palliative Care. </w:t>
      </w:r>
      <w:r w:rsidRPr="000C34ED">
        <w:rPr>
          <w:rFonts w:ascii="Arial" w:hAnsi="Arial" w:cs="Arial"/>
          <w:bCs/>
          <w:i/>
          <w:sz w:val="22"/>
          <w:szCs w:val="22"/>
        </w:rPr>
        <w:t>Journal of Palliative Medicine.</w:t>
      </w:r>
      <w:r w:rsidRPr="000C34ED">
        <w:rPr>
          <w:rFonts w:ascii="Arial" w:hAnsi="Arial" w:cs="Arial"/>
          <w:bCs/>
          <w:sz w:val="22"/>
          <w:szCs w:val="22"/>
        </w:rPr>
        <w:t xml:space="preserve"> 21(7):899-900.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: 10.1089/jpm.2018.0126. 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24F78EE" w14:textId="77777777" w:rsidR="00FE648C" w:rsidRPr="000C34ED" w:rsidRDefault="00FE648C" w:rsidP="00730A1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EF86B08" w14:textId="1E9C9E8C" w:rsidR="001824F4" w:rsidRDefault="0033066B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Schmid, A.A.,</w:t>
      </w:r>
      <w:r w:rsidRPr="000C34ED">
        <w:rPr>
          <w:rFonts w:ascii="Arial" w:hAnsi="Arial" w:cs="Arial"/>
          <w:sz w:val="22"/>
          <w:szCs w:val="22"/>
        </w:rPr>
        <w:t> 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K.E., Malcolm, M.P. Grimm, L.A., </w:t>
      </w:r>
      <w:proofErr w:type="spellStart"/>
      <w:r w:rsidRPr="000C34ED">
        <w:rPr>
          <w:rFonts w:ascii="Arial" w:hAnsi="Arial" w:cs="Arial"/>
          <w:sz w:val="22"/>
          <w:szCs w:val="22"/>
        </w:rPr>
        <w:t>Klinedinst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T.C., Marchant, T.P., Marchant, D.R.,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 D.</w:t>
      </w:r>
      <w:r w:rsidRPr="000C34ED">
        <w:rPr>
          <w:rFonts w:ascii="Arial" w:hAnsi="Arial" w:cs="Arial"/>
          <w:sz w:val="22"/>
          <w:szCs w:val="22"/>
        </w:rPr>
        <w:t xml:space="preserve"> (</w:t>
      </w:r>
      <w:r w:rsidR="00024821" w:rsidRPr="000C34ED">
        <w:rPr>
          <w:rFonts w:ascii="Arial" w:hAnsi="Arial" w:cs="Arial"/>
          <w:sz w:val="22"/>
          <w:szCs w:val="22"/>
        </w:rPr>
        <w:t>2018</w:t>
      </w:r>
      <w:r w:rsidRPr="000C34ED">
        <w:rPr>
          <w:rFonts w:ascii="Arial" w:hAnsi="Arial" w:cs="Arial"/>
          <w:sz w:val="22"/>
          <w:szCs w:val="22"/>
        </w:rPr>
        <w:t>). Yoga improves quality of life and fall risk-factors in a sample of people with chronic pain and Type 2 Diabetes. </w:t>
      </w:r>
      <w:r w:rsidRPr="000C34ED">
        <w:rPr>
          <w:rFonts w:ascii="Arial" w:hAnsi="Arial" w:cs="Arial"/>
          <w:i/>
          <w:iCs/>
          <w:sz w:val="22"/>
          <w:szCs w:val="22"/>
        </w:rPr>
        <w:t>Complementary Therapies in Clinical Practice.</w:t>
      </w:r>
      <w:r w:rsidR="00024821" w:rsidRPr="000C34ED">
        <w:rPr>
          <w:rFonts w:ascii="Arial" w:hAnsi="Arial" w:cs="Arial"/>
          <w:iCs/>
          <w:sz w:val="22"/>
          <w:szCs w:val="22"/>
        </w:rPr>
        <w:t xml:space="preserve"> </w:t>
      </w:r>
      <w:r w:rsidR="00FE648C" w:rsidRPr="000C34ED">
        <w:rPr>
          <w:rFonts w:ascii="Arial" w:hAnsi="Arial" w:cs="Arial"/>
          <w:iCs/>
          <w:sz w:val="22"/>
          <w:szCs w:val="22"/>
        </w:rPr>
        <w:t xml:space="preserve">31:369-373. </w:t>
      </w:r>
      <w:proofErr w:type="spellStart"/>
      <w:r w:rsidR="00FE648C" w:rsidRPr="000C34ED">
        <w:rPr>
          <w:rFonts w:ascii="Arial" w:hAnsi="Arial" w:cs="Arial"/>
          <w:iCs/>
          <w:sz w:val="22"/>
          <w:szCs w:val="22"/>
        </w:rPr>
        <w:t>doi</w:t>
      </w:r>
      <w:proofErr w:type="spellEnd"/>
      <w:r w:rsidR="00FE648C" w:rsidRPr="000C34ED">
        <w:rPr>
          <w:rFonts w:ascii="Arial" w:hAnsi="Arial" w:cs="Arial"/>
          <w:iCs/>
          <w:sz w:val="22"/>
          <w:szCs w:val="22"/>
        </w:rPr>
        <w:t>: 10.1016/j.ctcp.2018.01.003</w:t>
      </w:r>
      <w:r w:rsidR="00FE648C" w:rsidRPr="000C34E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97B2052" w14:textId="77777777" w:rsidR="00DD0FFD" w:rsidRPr="00DD0FFD" w:rsidRDefault="00DD0FFD" w:rsidP="00DD0F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</w:p>
    <w:p w14:paraId="2796A75D" w14:textId="68AB9722" w:rsidR="00887E22" w:rsidRPr="000C34ED" w:rsidRDefault="00887E22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  <w:r w:rsidRPr="00512D0E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512D0E">
        <w:rPr>
          <w:rFonts w:ascii="Arial" w:hAnsi="Arial" w:cs="Arial"/>
          <w:sz w:val="22"/>
          <w:szCs w:val="22"/>
        </w:rPr>
        <w:t>Puymbroeck</w:t>
      </w:r>
      <w:proofErr w:type="spellEnd"/>
      <w:r w:rsidRPr="00512D0E">
        <w:rPr>
          <w:rFonts w:ascii="Arial" w:hAnsi="Arial" w:cs="Arial"/>
          <w:sz w:val="22"/>
          <w:szCs w:val="22"/>
        </w:rPr>
        <w:t>, M.,</w:t>
      </w:r>
      <w:r w:rsidRPr="000C34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Schmid, A.A. (</w:t>
      </w:r>
      <w:r w:rsidR="00774A4F" w:rsidRPr="000C34ED">
        <w:rPr>
          <w:rFonts w:ascii="Arial" w:hAnsi="Arial" w:cs="Arial"/>
          <w:sz w:val="22"/>
          <w:szCs w:val="22"/>
        </w:rPr>
        <w:t>2018</w:t>
      </w:r>
      <w:r w:rsidRPr="000C34ED">
        <w:rPr>
          <w:rFonts w:ascii="Arial" w:hAnsi="Arial" w:cs="Arial"/>
          <w:sz w:val="22"/>
          <w:szCs w:val="22"/>
        </w:rPr>
        <w:t>). Multidimensional improvements in health following yoga for individuals with diabetic peripheral neuropathy.</w:t>
      </w:r>
      <w:r w:rsidRPr="000C34ED">
        <w:rPr>
          <w:rFonts w:ascii="Arial" w:hAnsi="Arial" w:cs="Arial"/>
          <w:i/>
          <w:sz w:val="22"/>
          <w:szCs w:val="22"/>
        </w:rPr>
        <w:t xml:space="preserve"> International Journal of Yoga Therapy.</w:t>
      </w:r>
      <w:r w:rsidR="00774A4F" w:rsidRPr="000C34ED">
        <w:rPr>
          <w:rFonts w:ascii="Arial" w:hAnsi="Arial" w:cs="Arial"/>
          <w:sz w:val="22"/>
          <w:szCs w:val="22"/>
        </w:rPr>
        <w:t xml:space="preserve"> </w:t>
      </w:r>
      <w:r w:rsidR="00FE648C" w:rsidRPr="000C34ED">
        <w:rPr>
          <w:rFonts w:ascii="Arial" w:hAnsi="Arial" w:cs="Arial"/>
          <w:sz w:val="22"/>
          <w:szCs w:val="22"/>
        </w:rPr>
        <w:t xml:space="preserve">28(1):71-78. </w:t>
      </w:r>
      <w:proofErr w:type="spellStart"/>
      <w:r w:rsidR="00FE648C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FE648C" w:rsidRPr="000C34ED">
        <w:rPr>
          <w:rFonts w:ascii="Arial" w:hAnsi="Arial" w:cs="Arial"/>
          <w:sz w:val="22"/>
          <w:szCs w:val="22"/>
        </w:rPr>
        <w:t xml:space="preserve">: 10.17761/2018-00027. </w:t>
      </w:r>
    </w:p>
    <w:p w14:paraId="146D5AF0" w14:textId="77777777" w:rsidR="00C623F7" w:rsidRPr="00955214" w:rsidRDefault="00C623F7" w:rsidP="009552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7FC32395" w14:textId="6DD9040B" w:rsidR="0068724E" w:rsidRPr="00C623F7" w:rsidRDefault="00C443A6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i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Kutner, J.S., Blatchford, P.J. Blatchford, Ritchie, C.L. (2017)</w:t>
      </w:r>
      <w:r w:rsidR="009D2B23">
        <w:rPr>
          <w:rFonts w:ascii="Arial" w:hAnsi="Arial" w:cs="Arial"/>
          <w:bCs/>
          <w:sz w:val="22"/>
          <w:szCs w:val="22"/>
        </w:rPr>
        <w:t>.</w:t>
      </w:r>
      <w:r w:rsidRPr="000C34ED">
        <w:rPr>
          <w:rFonts w:ascii="Arial" w:hAnsi="Arial" w:cs="Arial"/>
          <w:bCs/>
          <w:sz w:val="22"/>
          <w:szCs w:val="22"/>
        </w:rPr>
        <w:t xml:space="preserve"> High Symptom Burden and Low Functional Status in The Setting of Multimorbidity. </w:t>
      </w:r>
      <w:r w:rsidRPr="000C34ED">
        <w:rPr>
          <w:rFonts w:ascii="Arial" w:hAnsi="Arial" w:cs="Arial"/>
          <w:bCs/>
          <w:i/>
          <w:sz w:val="22"/>
          <w:szCs w:val="22"/>
        </w:rPr>
        <w:t>Journal of the American Geriatrics Society.</w:t>
      </w:r>
      <w:r w:rsidR="00EA5BDD" w:rsidRPr="000C34ED">
        <w:rPr>
          <w:rFonts w:ascii="Arial" w:hAnsi="Arial" w:cs="Arial"/>
        </w:rPr>
        <w:t xml:space="preserve"> </w:t>
      </w:r>
      <w:r w:rsidR="00EA5BDD" w:rsidRPr="000C34ED">
        <w:rPr>
          <w:rFonts w:ascii="Arial" w:hAnsi="Arial" w:cs="Arial"/>
          <w:bCs/>
          <w:sz w:val="22"/>
          <w:szCs w:val="22"/>
        </w:rPr>
        <w:t>doi:</w:t>
      </w:r>
      <w:r w:rsidRPr="000C34ED">
        <w:rPr>
          <w:rFonts w:ascii="Arial" w:hAnsi="Arial" w:cs="Arial"/>
          <w:bCs/>
          <w:sz w:val="22"/>
          <w:szCs w:val="22"/>
        </w:rPr>
        <w:t>10.1111/jgs.15045</w:t>
      </w:r>
      <w:r w:rsidR="00730A1D" w:rsidRPr="000C34ED">
        <w:rPr>
          <w:rFonts w:ascii="Arial" w:hAnsi="Arial" w:cs="Arial"/>
          <w:bCs/>
          <w:sz w:val="22"/>
          <w:szCs w:val="22"/>
        </w:rPr>
        <w:t>.</w:t>
      </w:r>
    </w:p>
    <w:p w14:paraId="356E76DE" w14:textId="77777777" w:rsidR="0068724E" w:rsidRPr="000C34ED" w:rsidRDefault="0068724E" w:rsidP="00730A1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387A3630" w14:textId="59F07A41" w:rsidR="00C443A6" w:rsidRPr="000C34ED" w:rsidRDefault="00C443A6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Vehovec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A.,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Dolansky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Levin, J.B, Bull, S., Boxer, R. (2017)</w:t>
      </w:r>
      <w:r w:rsidR="009D2B23">
        <w:rPr>
          <w:rFonts w:ascii="Arial" w:hAnsi="Arial" w:cs="Arial"/>
          <w:bCs/>
          <w:sz w:val="22"/>
          <w:szCs w:val="22"/>
        </w:rPr>
        <w:t>.</w:t>
      </w:r>
      <w:r w:rsidRPr="000C34ED">
        <w:rPr>
          <w:rFonts w:ascii="Arial" w:hAnsi="Arial" w:cs="Arial"/>
          <w:bCs/>
          <w:sz w:val="22"/>
          <w:szCs w:val="22"/>
        </w:rPr>
        <w:t xml:space="preserve"> The Development and Acceptability of a Mobile Application for Tracking Symptoms of Heart Failure among Older Adults.  </w:t>
      </w:r>
      <w:r w:rsidRPr="000C34ED">
        <w:rPr>
          <w:rFonts w:ascii="Arial" w:hAnsi="Arial" w:cs="Arial"/>
          <w:bCs/>
          <w:i/>
          <w:sz w:val="22"/>
          <w:szCs w:val="22"/>
        </w:rPr>
        <w:t>Telemedicine and eHealth.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: 10.1089/tmj.2017.0036.</w:t>
      </w:r>
      <w:r w:rsidR="00923FBB" w:rsidRPr="000C34ED">
        <w:rPr>
          <w:rFonts w:ascii="Arial" w:hAnsi="Arial" w:cs="Arial"/>
          <w:bCs/>
          <w:sz w:val="22"/>
          <w:szCs w:val="22"/>
        </w:rPr>
        <w:t xml:space="preserve"> </w:t>
      </w:r>
    </w:p>
    <w:p w14:paraId="42577D8F" w14:textId="77777777" w:rsidR="00730A1D" w:rsidRPr="000C34ED" w:rsidRDefault="00730A1D" w:rsidP="00730A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</w:rPr>
      </w:pPr>
    </w:p>
    <w:p w14:paraId="14FA31F7" w14:textId="23B437F5" w:rsidR="00A82942" w:rsidRDefault="00855EAC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</w:t>
      </w:r>
      <w:r w:rsidR="00CA71EA" w:rsidRPr="000C34ED">
        <w:rPr>
          <w:rFonts w:ascii="Arial" w:hAnsi="Arial" w:cs="Arial"/>
          <w:sz w:val="22"/>
          <w:szCs w:val="22"/>
        </w:rPr>
        <w:t>2017</w:t>
      </w:r>
      <w:r w:rsidRPr="000C34ED">
        <w:rPr>
          <w:rFonts w:ascii="Arial" w:hAnsi="Arial" w:cs="Arial"/>
          <w:sz w:val="22"/>
          <w:szCs w:val="22"/>
        </w:rPr>
        <w:t>)</w:t>
      </w:r>
      <w:r w:rsidR="009D2B23">
        <w:rPr>
          <w:rFonts w:ascii="Arial" w:hAnsi="Arial" w:cs="Arial"/>
          <w:sz w:val="22"/>
          <w:szCs w:val="22"/>
        </w:rPr>
        <w:t>.</w:t>
      </w:r>
      <w:r w:rsidRPr="000C34ED">
        <w:rPr>
          <w:rFonts w:ascii="Arial" w:hAnsi="Arial" w:cs="Arial"/>
          <w:sz w:val="22"/>
          <w:szCs w:val="22"/>
        </w:rPr>
        <w:t xml:space="preserve"> A Review of Web-Based Chronic Disease Self-Management for Older Adults.</w:t>
      </w:r>
      <w:r w:rsidR="00D66BA7" w:rsidRPr="000C34ED">
        <w:rPr>
          <w:rFonts w:ascii="Arial" w:hAnsi="Arial" w:cs="Arial"/>
          <w:i/>
          <w:sz w:val="22"/>
          <w:szCs w:val="22"/>
        </w:rPr>
        <w:t xml:space="preserve"> Gerontechnology.</w:t>
      </w:r>
      <w:r w:rsidR="00CA71EA" w:rsidRPr="000C34ED">
        <w:rPr>
          <w:rFonts w:ascii="Arial" w:hAnsi="Arial" w:cs="Arial"/>
          <w:sz w:val="22"/>
          <w:szCs w:val="22"/>
        </w:rPr>
        <w:t xml:space="preserve">16(1): 12-20. </w:t>
      </w:r>
      <w:proofErr w:type="spellStart"/>
      <w:r w:rsidR="00CA71EA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CA71EA" w:rsidRPr="000C34ED">
        <w:rPr>
          <w:rFonts w:ascii="Arial" w:hAnsi="Arial" w:cs="Arial"/>
          <w:sz w:val="22"/>
          <w:szCs w:val="22"/>
        </w:rPr>
        <w:t>: doi.org/10.4017/gt.2017.16.1.002.00</w:t>
      </w:r>
      <w:r w:rsidR="00DD7654" w:rsidRPr="000C34ED">
        <w:rPr>
          <w:rFonts w:ascii="Arial" w:hAnsi="Arial" w:cs="Arial"/>
          <w:sz w:val="22"/>
          <w:szCs w:val="22"/>
        </w:rPr>
        <w:t xml:space="preserve">. </w:t>
      </w:r>
    </w:p>
    <w:p w14:paraId="7B6D831B" w14:textId="77777777" w:rsidR="0068724E" w:rsidRPr="0068724E" w:rsidRDefault="0068724E" w:rsidP="006872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51AA2375" w14:textId="44D71A67" w:rsidR="00F91359" w:rsidRPr="00DC7369" w:rsidRDefault="00741FF9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Wright, L., King, D.,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Retrum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J,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Helander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K., Wilkins, S., Boggs, J.,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Nearing, K.,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W. </w:t>
      </w:r>
      <w:r w:rsidR="00F549A9" w:rsidRPr="000C34ED">
        <w:rPr>
          <w:rFonts w:ascii="Arial" w:hAnsi="Arial" w:cs="Arial"/>
          <w:bCs/>
          <w:sz w:val="22"/>
          <w:szCs w:val="22"/>
        </w:rPr>
        <w:t>(2017</w:t>
      </w:r>
      <w:r w:rsidRPr="000C34ED">
        <w:rPr>
          <w:rFonts w:ascii="Arial" w:hAnsi="Arial" w:cs="Arial"/>
          <w:bCs/>
          <w:sz w:val="22"/>
          <w:szCs w:val="22"/>
        </w:rPr>
        <w:t xml:space="preserve">). Lessons Learned from Community-Based Participatory Research: Establishing a Partnership to Support Lesbian, Gay, Bisexual and Transgender Aging-in-Place. </w:t>
      </w:r>
      <w:r w:rsidRPr="000C34ED">
        <w:rPr>
          <w:rFonts w:ascii="Arial" w:hAnsi="Arial" w:cs="Arial"/>
          <w:bCs/>
          <w:i/>
          <w:sz w:val="22"/>
          <w:szCs w:val="22"/>
        </w:rPr>
        <w:t>Family Practice.</w:t>
      </w:r>
      <w:r w:rsidR="00F549A9" w:rsidRPr="000C34ED">
        <w:rPr>
          <w:rFonts w:ascii="Arial" w:eastAsiaTheme="minorEastAsia" w:hAnsi="Arial" w:cs="Arial"/>
          <w:sz w:val="12"/>
          <w:szCs w:val="12"/>
        </w:rPr>
        <w:t xml:space="preserve"> </w:t>
      </w:r>
      <w:r w:rsidR="00F549A9" w:rsidRPr="000C34ED">
        <w:rPr>
          <w:rFonts w:ascii="Arial" w:hAnsi="Arial" w:cs="Arial"/>
          <w:bCs/>
          <w:sz w:val="22"/>
          <w:szCs w:val="22"/>
        </w:rPr>
        <w:t>doi:10.1093/</w:t>
      </w:r>
      <w:proofErr w:type="spellStart"/>
      <w:r w:rsidR="00F549A9" w:rsidRPr="000C34ED">
        <w:rPr>
          <w:rFonts w:ascii="Arial" w:hAnsi="Arial" w:cs="Arial"/>
          <w:bCs/>
          <w:sz w:val="22"/>
          <w:szCs w:val="22"/>
        </w:rPr>
        <w:t>fampra</w:t>
      </w:r>
      <w:proofErr w:type="spellEnd"/>
      <w:r w:rsidR="00F549A9" w:rsidRPr="000C34ED">
        <w:rPr>
          <w:rFonts w:ascii="Arial" w:hAnsi="Arial" w:cs="Arial"/>
          <w:bCs/>
          <w:sz w:val="22"/>
          <w:szCs w:val="22"/>
        </w:rPr>
        <w:t>/cmx005</w:t>
      </w:r>
    </w:p>
    <w:p w14:paraId="48A471A1" w14:textId="7EEB52D0" w:rsidR="00966EB1" w:rsidRDefault="00860976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17557D">
        <w:rPr>
          <w:rFonts w:ascii="Arial" w:hAnsi="Arial" w:cs="Arial"/>
          <w:bCs/>
          <w:sz w:val="22"/>
          <w:szCs w:val="22"/>
        </w:rPr>
        <w:t>Atler</w:t>
      </w:r>
      <w:proofErr w:type="spellEnd"/>
      <w:r w:rsidRPr="0017557D">
        <w:rPr>
          <w:rFonts w:ascii="Arial" w:hAnsi="Arial" w:cs="Arial"/>
          <w:bCs/>
          <w:sz w:val="22"/>
          <w:szCs w:val="22"/>
        </w:rPr>
        <w:t xml:space="preserve">, K.E. Van </w:t>
      </w:r>
      <w:proofErr w:type="spellStart"/>
      <w:r w:rsidRPr="0017557D">
        <w:rPr>
          <w:rFonts w:ascii="Arial" w:hAnsi="Arial" w:cs="Arial"/>
          <w:bCs/>
          <w:sz w:val="22"/>
          <w:szCs w:val="22"/>
        </w:rPr>
        <w:t>Puymbroeck</w:t>
      </w:r>
      <w:proofErr w:type="spellEnd"/>
      <w:r w:rsidRPr="0017557D">
        <w:rPr>
          <w:rFonts w:ascii="Arial" w:hAnsi="Arial" w:cs="Arial"/>
          <w:bCs/>
          <w:sz w:val="22"/>
          <w:szCs w:val="22"/>
        </w:rPr>
        <w:t xml:space="preserve">, M., </w:t>
      </w:r>
      <w:proofErr w:type="spellStart"/>
      <w:r w:rsidRPr="0017557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17557D">
        <w:rPr>
          <w:rFonts w:ascii="Arial" w:hAnsi="Arial" w:cs="Arial"/>
          <w:b/>
          <w:bCs/>
          <w:sz w:val="22"/>
          <w:szCs w:val="22"/>
        </w:rPr>
        <w:t>, J.D.,</w:t>
      </w:r>
      <w:r w:rsidRPr="0017557D">
        <w:rPr>
          <w:rFonts w:ascii="Arial" w:hAnsi="Arial" w:cs="Arial"/>
          <w:bCs/>
          <w:sz w:val="22"/>
          <w:szCs w:val="22"/>
        </w:rPr>
        <w:t xml:space="preserve"> Schmid, A.A. (2017). Outcomes of a multimodal group self-management intervention for fall prevention: Qualitative perspectives on MY-OT among people post stroke. </w:t>
      </w:r>
      <w:r w:rsidRPr="0017557D">
        <w:rPr>
          <w:rFonts w:ascii="Arial" w:hAnsi="Arial" w:cs="Arial"/>
          <w:bCs/>
          <w:i/>
          <w:sz w:val="22"/>
          <w:szCs w:val="22"/>
        </w:rPr>
        <w:t>British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 Journal of Occupational Therapy.</w:t>
      </w:r>
      <w:r w:rsidRPr="000C34ED">
        <w:rPr>
          <w:rFonts w:ascii="Arial" w:hAnsi="Arial" w:cs="Arial"/>
          <w:bCs/>
          <w:sz w:val="22"/>
          <w:szCs w:val="22"/>
        </w:rPr>
        <w:t xml:space="preserve"> 80(5): 294-301.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. 10.1177/0308022617690536 </w:t>
      </w:r>
    </w:p>
    <w:p w14:paraId="6ADDC6E7" w14:textId="77777777" w:rsidR="00DC7369" w:rsidRPr="00437273" w:rsidRDefault="00DC7369" w:rsidP="00DC7369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77E4BFC" w14:textId="469A2D37" w:rsidR="00D84F68" w:rsidRPr="000C34ED" w:rsidRDefault="00D84F68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lastRenderedPageBreak/>
        <w:t>Waddington, E.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>, Fuller, R.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34ED">
        <w:rPr>
          <w:rFonts w:ascii="Arial" w:hAnsi="Arial" w:cs="Arial"/>
          <w:sz w:val="22"/>
          <w:szCs w:val="22"/>
        </w:rPr>
        <w:t>Barloon</w:t>
      </w:r>
      <w:proofErr w:type="spellEnd"/>
      <w:r w:rsidRPr="000C34ED">
        <w:rPr>
          <w:rFonts w:ascii="Arial" w:hAnsi="Arial" w:cs="Arial"/>
          <w:sz w:val="22"/>
          <w:szCs w:val="22"/>
        </w:rPr>
        <w:t>, R.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>, Comiskey, G.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, Holmquist-Johnson, H., Schmid, A.A. (2016). Staff Perspectives Regarding the Implementation of a Yoga Intervention with Chronic Pain Self-Management in a Clinical Setting.  </w:t>
      </w:r>
      <w:r w:rsidRPr="000C34ED">
        <w:rPr>
          <w:rFonts w:ascii="Arial" w:hAnsi="Arial" w:cs="Arial"/>
          <w:i/>
          <w:sz w:val="22"/>
          <w:szCs w:val="22"/>
        </w:rPr>
        <w:t>Complementary Therapies in Clinical Practice.</w:t>
      </w:r>
      <w:r w:rsidRPr="000C34ED">
        <w:rPr>
          <w:rFonts w:ascii="Arial" w:eastAsiaTheme="minorEastAsia" w:hAnsi="Arial" w:cs="Arial"/>
          <w:color w:val="2197D2"/>
          <w:sz w:val="13"/>
          <w:szCs w:val="13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>26,12</w:t>
      </w:r>
      <w:r w:rsidRPr="000C34ED">
        <w:rPr>
          <w:rFonts w:ascii="Arial" w:hAnsi="Arial" w:cs="Arial"/>
          <w:b/>
          <w:bCs/>
          <w:sz w:val="22"/>
          <w:szCs w:val="22"/>
        </w:rPr>
        <w:t>-</w:t>
      </w:r>
      <w:r w:rsidRPr="000C34ED">
        <w:rPr>
          <w:rFonts w:ascii="Arial" w:hAnsi="Arial" w:cs="Arial"/>
          <w:sz w:val="22"/>
          <w:szCs w:val="22"/>
        </w:rPr>
        <w:t xml:space="preserve">20. </w:t>
      </w:r>
      <w:proofErr w:type="spellStart"/>
      <w:r w:rsidRPr="000C34ED">
        <w:rPr>
          <w:rFonts w:ascii="Arial" w:hAnsi="Arial" w:cs="Arial"/>
          <w:sz w:val="22"/>
          <w:szCs w:val="22"/>
        </w:rPr>
        <w:t>d</w:t>
      </w:r>
      <w:r w:rsidR="00DC488A" w:rsidRPr="000C34ED">
        <w:rPr>
          <w:rFonts w:ascii="Arial" w:hAnsi="Arial" w:cs="Arial"/>
          <w:sz w:val="22"/>
          <w:szCs w:val="22"/>
        </w:rPr>
        <w:t>oi</w:t>
      </w:r>
      <w:proofErr w:type="spellEnd"/>
      <w:r w:rsidR="00DC488A" w:rsidRPr="000C34ED">
        <w:rPr>
          <w:rFonts w:ascii="Arial" w:hAnsi="Arial" w:cs="Arial"/>
          <w:sz w:val="22"/>
          <w:szCs w:val="22"/>
        </w:rPr>
        <w:t xml:space="preserve">: 10.1016/j.ctcp.2016.10.004. </w:t>
      </w:r>
    </w:p>
    <w:p w14:paraId="74013D5A" w14:textId="77777777" w:rsidR="00742415" w:rsidRPr="000C34ED" w:rsidRDefault="00742415" w:rsidP="005410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4C706E9" w14:textId="6A68E43B" w:rsidR="00A455BD" w:rsidRPr="000C34ED" w:rsidRDefault="00A455BD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7C2588">
        <w:rPr>
          <w:rFonts w:ascii="Arial" w:hAnsi="Arial" w:cs="Arial"/>
          <w:sz w:val="22"/>
          <w:szCs w:val="22"/>
        </w:rPr>
        <w:t xml:space="preserve">Boggs, J.M., </w:t>
      </w:r>
      <w:proofErr w:type="spellStart"/>
      <w:r w:rsidRPr="007C2588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King, D., Wright, L.A., Grimm, C., </w:t>
      </w:r>
      <w:proofErr w:type="spellStart"/>
      <w:r w:rsidRPr="000C34ED">
        <w:rPr>
          <w:rFonts w:ascii="Arial" w:hAnsi="Arial" w:cs="Arial"/>
          <w:sz w:val="22"/>
          <w:szCs w:val="22"/>
        </w:rPr>
        <w:t>Helander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0C34ED">
        <w:rPr>
          <w:rFonts w:ascii="Arial" w:hAnsi="Arial" w:cs="Arial"/>
          <w:sz w:val="22"/>
          <w:szCs w:val="22"/>
        </w:rPr>
        <w:t>Retrum</w:t>
      </w:r>
      <w:proofErr w:type="spellEnd"/>
      <w:r w:rsidRPr="000C34ED">
        <w:rPr>
          <w:rFonts w:ascii="Arial" w:hAnsi="Arial" w:cs="Arial"/>
          <w:sz w:val="22"/>
          <w:szCs w:val="22"/>
        </w:rPr>
        <w:t>, J.</w:t>
      </w:r>
      <w:r w:rsidR="00051D1B" w:rsidRPr="000C34ED">
        <w:rPr>
          <w:rFonts w:ascii="Arial" w:hAnsi="Arial" w:cs="Arial"/>
          <w:sz w:val="22"/>
          <w:szCs w:val="22"/>
        </w:rPr>
        <w:t xml:space="preserve">H., and </w:t>
      </w:r>
      <w:proofErr w:type="spellStart"/>
      <w:r w:rsidR="00051D1B"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="00051D1B" w:rsidRPr="000C34ED">
        <w:rPr>
          <w:rFonts w:ascii="Arial" w:hAnsi="Arial" w:cs="Arial"/>
          <w:sz w:val="22"/>
          <w:szCs w:val="22"/>
        </w:rPr>
        <w:t>, W.S. (2016</w:t>
      </w:r>
      <w:r w:rsidRPr="000C34ED">
        <w:rPr>
          <w:rFonts w:ascii="Arial" w:hAnsi="Arial" w:cs="Arial"/>
          <w:sz w:val="22"/>
          <w:szCs w:val="22"/>
        </w:rPr>
        <w:t xml:space="preserve">). A qualitative investigation of LGBT older adults’ perspectives on aging in place. </w:t>
      </w:r>
      <w:r w:rsidRPr="000C34ED">
        <w:rPr>
          <w:rFonts w:ascii="Arial" w:hAnsi="Arial" w:cs="Arial"/>
          <w:i/>
          <w:sz w:val="22"/>
          <w:szCs w:val="22"/>
        </w:rPr>
        <w:t xml:space="preserve">Journal of Homosexuality. </w:t>
      </w:r>
      <w:proofErr w:type="spellStart"/>
      <w:r w:rsidR="00051D1B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051D1B" w:rsidRPr="000C34ED">
        <w:rPr>
          <w:rFonts w:ascii="Arial" w:hAnsi="Arial" w:cs="Arial"/>
          <w:sz w:val="22"/>
          <w:szCs w:val="22"/>
        </w:rPr>
        <w:t>: 10.1080/00918369.2016.1247539.</w:t>
      </w:r>
      <w:r w:rsidR="00DC488A" w:rsidRPr="000C34ED">
        <w:rPr>
          <w:rFonts w:ascii="Arial" w:hAnsi="Arial" w:cs="Arial"/>
          <w:sz w:val="22"/>
          <w:szCs w:val="22"/>
        </w:rPr>
        <w:t xml:space="preserve"> </w:t>
      </w:r>
    </w:p>
    <w:p w14:paraId="501A52AA" w14:textId="77777777" w:rsidR="007D01EA" w:rsidRPr="002951DE" w:rsidRDefault="007D01EA" w:rsidP="00295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FA36023" w14:textId="661C2773" w:rsidR="00A455BD" w:rsidRPr="000C34ED" w:rsidRDefault="00A455BD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2"/>
          <w:szCs w:val="22"/>
        </w:rPr>
      </w:pPr>
      <w:proofErr w:type="spellStart"/>
      <w:r w:rsidRPr="00512D0E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512D0E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>Waddington, E.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>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>, K,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>, M., and Schmid, A.A. (</w:t>
      </w:r>
      <w:r w:rsidR="00051D1B" w:rsidRPr="000C34ED">
        <w:rPr>
          <w:rFonts w:ascii="Arial" w:hAnsi="Arial" w:cs="Arial"/>
          <w:sz w:val="22"/>
          <w:szCs w:val="22"/>
        </w:rPr>
        <w:t>2016</w:t>
      </w:r>
      <w:r w:rsidRPr="000C34ED">
        <w:rPr>
          <w:rFonts w:ascii="Arial" w:hAnsi="Arial" w:cs="Arial"/>
          <w:sz w:val="22"/>
          <w:szCs w:val="22"/>
        </w:rPr>
        <w:t xml:space="preserve">). Self-Management and Yoga for Older Adults with Chronic Stroke: A Mixed-Methods Study of Physical Fitness and Physical Activity. </w:t>
      </w:r>
      <w:r w:rsidRPr="000C34ED">
        <w:rPr>
          <w:rFonts w:ascii="Arial" w:hAnsi="Arial" w:cs="Arial"/>
          <w:i/>
          <w:sz w:val="22"/>
          <w:szCs w:val="22"/>
        </w:rPr>
        <w:t>The Clinical Gerontologist</w:t>
      </w:r>
      <w:r w:rsidR="00051D1B" w:rsidRPr="000C34E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051D1B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051D1B" w:rsidRPr="000C34ED">
        <w:rPr>
          <w:rFonts w:ascii="Arial" w:hAnsi="Arial" w:cs="Arial"/>
          <w:sz w:val="22"/>
          <w:szCs w:val="22"/>
        </w:rPr>
        <w:t>: 10.1080/07317115.2016.1252453</w:t>
      </w:r>
      <w:r w:rsidR="00F1634A" w:rsidRPr="000C34ED">
        <w:rPr>
          <w:rFonts w:ascii="Arial" w:hAnsi="Arial" w:cs="Arial"/>
          <w:sz w:val="22"/>
          <w:szCs w:val="22"/>
        </w:rPr>
        <w:t xml:space="preserve"> </w:t>
      </w:r>
    </w:p>
    <w:p w14:paraId="1AB24C85" w14:textId="77777777" w:rsidR="00795ABC" w:rsidRPr="000C34ED" w:rsidRDefault="00795ABC" w:rsidP="00A15B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B9FC14A" w14:textId="485721C4" w:rsidR="00104C59" w:rsidRPr="000C34ED" w:rsidRDefault="00104C59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Schmid, A.A.,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K.E., </w:t>
      </w:r>
      <w:proofErr w:type="spellStart"/>
      <w:r w:rsidRPr="000C34ED">
        <w:rPr>
          <w:rFonts w:ascii="Arial" w:hAnsi="Arial" w:cs="Arial"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sz w:val="22"/>
          <w:szCs w:val="22"/>
        </w:rPr>
        <w:t>, C. (</w:t>
      </w:r>
      <w:r w:rsidR="00A455BD" w:rsidRPr="000C34ED">
        <w:rPr>
          <w:rFonts w:ascii="Arial" w:hAnsi="Arial" w:cs="Arial"/>
          <w:sz w:val="22"/>
          <w:szCs w:val="22"/>
        </w:rPr>
        <w:t>2016</w:t>
      </w:r>
      <w:r w:rsidRPr="000C34ED">
        <w:rPr>
          <w:rFonts w:ascii="Arial" w:hAnsi="Arial" w:cs="Arial"/>
          <w:sz w:val="22"/>
          <w:szCs w:val="22"/>
        </w:rPr>
        <w:t>). Merging</w:t>
      </w:r>
      <w:r w:rsidR="00875137" w:rsidRPr="000C34ED">
        <w:rPr>
          <w:rFonts w:ascii="Arial" w:hAnsi="Arial" w:cs="Arial"/>
          <w:i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 xml:space="preserve">Yoga and Occupational Therapy (MY-OT): A Feasibility and Pilot study. </w:t>
      </w:r>
      <w:r w:rsidR="00A15B69" w:rsidRPr="000C34ED">
        <w:rPr>
          <w:rFonts w:ascii="Arial" w:hAnsi="Arial" w:cs="Arial"/>
          <w:i/>
          <w:sz w:val="22"/>
          <w:szCs w:val="22"/>
        </w:rPr>
        <w:t>Journal of Comple</w:t>
      </w:r>
      <w:r w:rsidRPr="000C34ED">
        <w:rPr>
          <w:rFonts w:ascii="Arial" w:hAnsi="Arial" w:cs="Arial"/>
          <w:i/>
          <w:sz w:val="22"/>
          <w:szCs w:val="22"/>
        </w:rPr>
        <w:t>mentary Therapies in Medicine</w:t>
      </w:r>
      <w:r w:rsidR="00A455BD" w:rsidRPr="000C34ED">
        <w:rPr>
          <w:rFonts w:ascii="Arial" w:hAnsi="Arial" w:cs="Arial"/>
          <w:i/>
          <w:sz w:val="22"/>
          <w:szCs w:val="22"/>
        </w:rPr>
        <w:t xml:space="preserve">. </w:t>
      </w:r>
      <w:r w:rsidR="00A455BD" w:rsidRPr="000C34ED">
        <w:rPr>
          <w:rFonts w:ascii="Arial" w:hAnsi="Arial" w:cs="Arial"/>
          <w:sz w:val="22"/>
          <w:szCs w:val="22"/>
        </w:rPr>
        <w:t xml:space="preserve">28, 44-9. </w:t>
      </w:r>
      <w:proofErr w:type="spellStart"/>
      <w:r w:rsidR="00A455BD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A455BD" w:rsidRPr="000C34ED">
        <w:rPr>
          <w:rFonts w:ascii="Arial" w:hAnsi="Arial" w:cs="Arial"/>
          <w:sz w:val="22"/>
          <w:szCs w:val="22"/>
        </w:rPr>
        <w:t>: 10.1016/j.ctim.2016.08.003</w:t>
      </w:r>
    </w:p>
    <w:p w14:paraId="2582D202" w14:textId="77777777" w:rsidR="00104C59" w:rsidRPr="000C34ED" w:rsidRDefault="00104C59" w:rsidP="00A15B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23E4F4D" w14:textId="0D664F75" w:rsidR="00AF44FD" w:rsidRPr="000C34ED" w:rsidRDefault="00AF44FD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proofErr w:type="spellStart"/>
      <w:r w:rsidRPr="003034CA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3034CA">
        <w:rPr>
          <w:rFonts w:ascii="Arial" w:hAnsi="Arial" w:cs="Arial"/>
          <w:b/>
          <w:sz w:val="22"/>
          <w:szCs w:val="22"/>
        </w:rPr>
        <w:t>, J.D.,</w:t>
      </w:r>
      <w:r w:rsidRPr="003034CA">
        <w:rPr>
          <w:rFonts w:ascii="Arial" w:hAnsi="Arial" w:cs="Arial"/>
          <w:sz w:val="22"/>
          <w:szCs w:val="22"/>
        </w:rPr>
        <w:t xml:space="preserve"> Miller, A.</w:t>
      </w:r>
      <w:r w:rsidR="002E3CC0" w:rsidRPr="003034CA">
        <w:rPr>
          <w:rFonts w:ascii="Arial" w:hAnsi="Arial" w:cs="Arial"/>
          <w:i/>
          <w:vertAlign w:val="superscript"/>
        </w:rPr>
        <w:t xml:space="preserve"> †</w:t>
      </w:r>
      <w:r w:rsidRPr="003034CA">
        <w:rPr>
          <w:rFonts w:ascii="Arial" w:hAnsi="Arial" w:cs="Arial"/>
          <w:sz w:val="22"/>
          <w:szCs w:val="22"/>
        </w:rPr>
        <w:t>, Foster</w:t>
      </w:r>
      <w:r w:rsidRPr="000C34ED">
        <w:rPr>
          <w:rFonts w:ascii="Arial" w:hAnsi="Arial" w:cs="Arial"/>
          <w:sz w:val="22"/>
          <w:szCs w:val="22"/>
        </w:rPr>
        <w:t>, B.</w:t>
      </w:r>
      <w:r w:rsidR="002E3CC0" w:rsidRPr="000C34ED">
        <w:rPr>
          <w:rFonts w:ascii="Arial" w:hAnsi="Arial" w:cs="Arial"/>
          <w:i/>
          <w:vertAlign w:val="superscript"/>
        </w:rPr>
        <w:t xml:space="preserve"> †</w:t>
      </w:r>
      <w:r w:rsidRPr="000C34ED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0C34ED">
        <w:rPr>
          <w:rFonts w:ascii="Arial" w:hAnsi="Arial" w:cs="Arial"/>
          <w:sz w:val="22"/>
          <w:szCs w:val="22"/>
        </w:rPr>
        <w:t>Lauderman</w:t>
      </w:r>
      <w:proofErr w:type="spellEnd"/>
      <w:r w:rsidRPr="000C34ED">
        <w:rPr>
          <w:rFonts w:ascii="Arial" w:hAnsi="Arial" w:cs="Arial"/>
          <w:sz w:val="22"/>
          <w:szCs w:val="22"/>
        </w:rPr>
        <w:t>, L.</w:t>
      </w:r>
      <w:r w:rsidR="009D2B23" w:rsidRPr="009D2B23">
        <w:rPr>
          <w:rFonts w:ascii="Arial" w:hAnsi="Arial" w:cs="Arial"/>
          <w:i/>
          <w:vertAlign w:val="superscript"/>
        </w:rPr>
        <w:t xml:space="preserve"> </w:t>
      </w:r>
      <w:r w:rsidR="009D2B23" w:rsidRPr="000C34ED">
        <w:rPr>
          <w:rFonts w:ascii="Arial" w:hAnsi="Arial" w:cs="Arial"/>
          <w:i/>
          <w:vertAlign w:val="superscript"/>
        </w:rPr>
        <w:t>†</w:t>
      </w:r>
      <w:r w:rsidRPr="000C34ED">
        <w:rPr>
          <w:rFonts w:ascii="Arial" w:hAnsi="Arial" w:cs="Arial"/>
          <w:sz w:val="22"/>
          <w:szCs w:val="22"/>
        </w:rPr>
        <w:t xml:space="preserve"> (</w:t>
      </w:r>
      <w:r w:rsidR="00A44817" w:rsidRPr="000C34ED">
        <w:rPr>
          <w:rFonts w:ascii="Arial" w:hAnsi="Arial" w:cs="Arial"/>
          <w:sz w:val="22"/>
          <w:szCs w:val="22"/>
        </w:rPr>
        <w:t>2016</w:t>
      </w:r>
      <w:r w:rsidR="00104C59" w:rsidRPr="000C34ED">
        <w:rPr>
          <w:rFonts w:ascii="Arial" w:hAnsi="Arial" w:cs="Arial"/>
          <w:sz w:val="22"/>
          <w:szCs w:val="22"/>
        </w:rPr>
        <w:t>)</w:t>
      </w:r>
      <w:r w:rsidR="003034CA">
        <w:rPr>
          <w:rFonts w:ascii="Arial" w:hAnsi="Arial" w:cs="Arial"/>
          <w:sz w:val="22"/>
          <w:szCs w:val="22"/>
        </w:rPr>
        <w:t>.</w:t>
      </w:r>
      <w:r w:rsidRPr="000C34ED">
        <w:rPr>
          <w:rFonts w:ascii="Arial" w:hAnsi="Arial" w:cs="Arial"/>
          <w:sz w:val="22"/>
          <w:szCs w:val="22"/>
        </w:rPr>
        <w:t xml:space="preserve"> Persuasive Features in Health Information Technology Interventions for Older Adults with Chronic Diseases: A Systematic Review. </w:t>
      </w:r>
      <w:r w:rsidRPr="000C34ED">
        <w:rPr>
          <w:rFonts w:ascii="Arial" w:hAnsi="Arial" w:cs="Arial"/>
          <w:i/>
          <w:sz w:val="22"/>
          <w:szCs w:val="22"/>
        </w:rPr>
        <w:t>Health and Technology</w:t>
      </w:r>
      <w:r w:rsidR="003034CA">
        <w:rPr>
          <w:rFonts w:ascii="Arial" w:hAnsi="Arial" w:cs="Arial"/>
          <w:i/>
          <w:sz w:val="22"/>
          <w:szCs w:val="22"/>
        </w:rPr>
        <w:t xml:space="preserve">, </w:t>
      </w:r>
      <w:r w:rsidR="003034CA">
        <w:rPr>
          <w:rFonts w:ascii="Arial" w:hAnsi="Arial" w:cs="Arial"/>
          <w:iCs/>
          <w:sz w:val="22"/>
          <w:szCs w:val="22"/>
        </w:rPr>
        <w:t xml:space="preserve">6(2) 89-99. </w:t>
      </w:r>
      <w:r w:rsidR="00A44817" w:rsidRPr="000C34ED">
        <w:rPr>
          <w:rFonts w:ascii="Arial" w:hAnsi="Arial" w:cs="Arial"/>
          <w:sz w:val="22"/>
          <w:szCs w:val="22"/>
        </w:rPr>
        <w:t>doi:10.1007/s12553-016-0130</w:t>
      </w:r>
      <w:r w:rsidR="00850A60" w:rsidRPr="000C34ED">
        <w:rPr>
          <w:rFonts w:ascii="Arial" w:hAnsi="Arial" w:cs="Arial"/>
          <w:sz w:val="22"/>
          <w:szCs w:val="22"/>
        </w:rPr>
        <w:t xml:space="preserve"> </w:t>
      </w:r>
    </w:p>
    <w:p w14:paraId="542BE007" w14:textId="77777777" w:rsidR="00AF44FD" w:rsidRPr="000C34ED" w:rsidRDefault="00AF44FD" w:rsidP="00DD6FCC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70" w:hanging="1123"/>
        <w:rPr>
          <w:rFonts w:ascii="Arial" w:hAnsi="Arial" w:cs="Arial"/>
          <w:sz w:val="22"/>
          <w:szCs w:val="22"/>
        </w:rPr>
      </w:pPr>
    </w:p>
    <w:p w14:paraId="11DC222C" w14:textId="0C70D83C" w:rsidR="00DD0FFD" w:rsidRPr="00B947F3" w:rsidRDefault="00B30F90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Bredfeldt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0C34ED">
        <w:rPr>
          <w:rFonts w:ascii="Arial" w:hAnsi="Arial" w:cs="Arial"/>
          <w:sz w:val="22"/>
          <w:szCs w:val="22"/>
        </w:rPr>
        <w:t>Altschuler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A., Adams, A.S., </w:t>
      </w:r>
      <w:proofErr w:type="spellStart"/>
      <w:r w:rsidR="00DD6FCC"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="00DD6FCC" w:rsidRPr="000C34ED">
        <w:rPr>
          <w:rFonts w:ascii="Arial" w:hAnsi="Arial" w:cs="Arial"/>
          <w:b/>
          <w:sz w:val="22"/>
          <w:szCs w:val="22"/>
        </w:rPr>
        <w:t>, J.D.,</w:t>
      </w:r>
      <w:r w:rsidR="00DD6FCC" w:rsidRPr="000C34ED">
        <w:rPr>
          <w:rFonts w:ascii="Arial" w:hAnsi="Arial" w:cs="Arial"/>
          <w:sz w:val="22"/>
          <w:szCs w:val="22"/>
        </w:rPr>
        <w:t xml:space="preserve"> and</w:t>
      </w:r>
      <w:r w:rsidRPr="000C34ED">
        <w:rPr>
          <w:rFonts w:ascii="Arial" w:hAnsi="Arial" w:cs="Arial"/>
          <w:sz w:val="22"/>
          <w:szCs w:val="22"/>
        </w:rPr>
        <w:t xml:space="preserve"> </w:t>
      </w:r>
      <w:r w:rsidR="00AA4DEF" w:rsidRPr="000C34ED">
        <w:rPr>
          <w:rFonts w:ascii="Arial" w:hAnsi="Arial" w:cs="Arial"/>
          <w:sz w:val="22"/>
          <w:szCs w:val="22"/>
        </w:rPr>
        <w:t xml:space="preserve">Bayliss, A.E. (2015). </w:t>
      </w:r>
      <w:r w:rsidRPr="000C34ED">
        <w:rPr>
          <w:rFonts w:ascii="Arial" w:hAnsi="Arial" w:cs="Arial"/>
          <w:sz w:val="22"/>
          <w:szCs w:val="22"/>
        </w:rPr>
        <w:t xml:space="preserve">Patient reported </w:t>
      </w:r>
      <w:r w:rsidRPr="00B947F3">
        <w:rPr>
          <w:rFonts w:ascii="Arial" w:hAnsi="Arial" w:cs="Arial"/>
          <w:sz w:val="22"/>
          <w:szCs w:val="22"/>
        </w:rPr>
        <w:t>outcomes for diabetic peripheral neuropathy</w:t>
      </w:r>
      <w:r w:rsidR="00DD6FCC" w:rsidRPr="00B947F3">
        <w:rPr>
          <w:rFonts w:ascii="Arial" w:hAnsi="Arial" w:cs="Arial"/>
          <w:sz w:val="22"/>
          <w:szCs w:val="22"/>
        </w:rPr>
        <w:t xml:space="preserve">. </w:t>
      </w:r>
      <w:r w:rsidR="00DD6FCC" w:rsidRPr="00B947F3">
        <w:rPr>
          <w:rFonts w:ascii="Arial" w:hAnsi="Arial" w:cs="Arial"/>
          <w:i/>
          <w:sz w:val="22"/>
          <w:szCs w:val="22"/>
        </w:rPr>
        <w:t>Journal of Diabetes and Its Complications</w:t>
      </w:r>
      <w:r w:rsidR="00051D1B" w:rsidRPr="00B947F3">
        <w:rPr>
          <w:rFonts w:ascii="Arial" w:hAnsi="Arial" w:cs="Arial"/>
          <w:sz w:val="22"/>
          <w:szCs w:val="22"/>
        </w:rPr>
        <w:t xml:space="preserve">, 29(8), 1112-1118. </w:t>
      </w:r>
      <w:proofErr w:type="spellStart"/>
      <w:r w:rsidR="00051D1B" w:rsidRPr="00B947F3">
        <w:rPr>
          <w:rFonts w:ascii="Arial" w:hAnsi="Arial" w:cs="Arial"/>
          <w:sz w:val="22"/>
          <w:szCs w:val="22"/>
        </w:rPr>
        <w:t>doi</w:t>
      </w:r>
      <w:proofErr w:type="spellEnd"/>
      <w:r w:rsidR="00051D1B" w:rsidRPr="00B947F3">
        <w:rPr>
          <w:rFonts w:ascii="Arial" w:hAnsi="Arial" w:cs="Arial"/>
          <w:sz w:val="22"/>
          <w:szCs w:val="22"/>
        </w:rPr>
        <w:t xml:space="preserve">: </w:t>
      </w:r>
      <w:r w:rsidR="00DD6FCC" w:rsidRPr="00B947F3">
        <w:rPr>
          <w:rFonts w:ascii="Arial" w:hAnsi="Arial" w:cs="Arial"/>
          <w:sz w:val="22"/>
          <w:szCs w:val="22"/>
        </w:rPr>
        <w:t>10.1016/j.jdiacomp.2015.08.015</w:t>
      </w:r>
    </w:p>
    <w:p w14:paraId="60243915" w14:textId="77777777" w:rsidR="005A1F15" w:rsidRPr="00B947F3" w:rsidRDefault="005A1F15" w:rsidP="005A1F15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6DAF8583" w14:textId="0F8DB4FA" w:rsidR="00172077" w:rsidRPr="00B947F3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B947F3">
        <w:rPr>
          <w:rFonts w:ascii="Arial" w:hAnsi="Arial" w:cs="Arial"/>
          <w:sz w:val="22"/>
          <w:szCs w:val="22"/>
        </w:rPr>
        <w:t xml:space="preserve">Polsky, S., </w:t>
      </w:r>
      <w:proofErr w:type="spellStart"/>
      <w:r w:rsidRPr="00B947F3">
        <w:rPr>
          <w:rFonts w:ascii="Arial" w:hAnsi="Arial" w:cs="Arial"/>
          <w:sz w:val="22"/>
          <w:szCs w:val="22"/>
        </w:rPr>
        <w:t>Donahoo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W.T., Lyons, E.E., Funk, K., </w:t>
      </w:r>
      <w:r w:rsidR="004516AD" w:rsidRPr="00B947F3">
        <w:rPr>
          <w:rFonts w:ascii="Arial" w:hAnsi="Arial" w:cs="Arial"/>
          <w:sz w:val="22"/>
          <w:szCs w:val="22"/>
        </w:rPr>
        <w:t xml:space="preserve">Williams, R., </w:t>
      </w:r>
      <w:proofErr w:type="spellStart"/>
      <w:r w:rsidR="004516AD" w:rsidRPr="00B947F3">
        <w:rPr>
          <w:rFonts w:ascii="Arial" w:hAnsi="Arial" w:cs="Arial"/>
          <w:sz w:val="22"/>
          <w:szCs w:val="22"/>
        </w:rPr>
        <w:t>Arterburn</w:t>
      </w:r>
      <w:proofErr w:type="spellEnd"/>
      <w:r w:rsidR="004516AD" w:rsidRPr="00B947F3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B947F3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947F3">
        <w:rPr>
          <w:rFonts w:ascii="Arial" w:hAnsi="Arial" w:cs="Arial"/>
          <w:b/>
          <w:bCs/>
          <w:sz w:val="22"/>
          <w:szCs w:val="22"/>
        </w:rPr>
        <w:t>, J.D.</w:t>
      </w:r>
      <w:r w:rsidR="004516AD" w:rsidRPr="00B947F3">
        <w:rPr>
          <w:rFonts w:ascii="Arial" w:hAnsi="Arial" w:cs="Arial"/>
          <w:b/>
          <w:bCs/>
          <w:sz w:val="22"/>
          <w:szCs w:val="22"/>
        </w:rPr>
        <w:t>,</w:t>
      </w:r>
      <w:r w:rsidR="004516AD" w:rsidRPr="00B947F3">
        <w:rPr>
          <w:rFonts w:ascii="Arial" w:hAnsi="Arial" w:cs="Arial"/>
          <w:sz w:val="22"/>
          <w:szCs w:val="22"/>
        </w:rPr>
        <w:t xml:space="preserve"> and Bayliss, E., </w:t>
      </w:r>
      <w:r w:rsidRPr="00B947F3">
        <w:rPr>
          <w:rFonts w:ascii="Arial" w:hAnsi="Arial" w:cs="Arial"/>
          <w:sz w:val="22"/>
          <w:szCs w:val="22"/>
        </w:rPr>
        <w:t>(</w:t>
      </w:r>
      <w:r w:rsidR="00011B92" w:rsidRPr="00B947F3">
        <w:rPr>
          <w:rFonts w:ascii="Arial" w:hAnsi="Arial" w:cs="Arial"/>
          <w:sz w:val="22"/>
          <w:szCs w:val="22"/>
        </w:rPr>
        <w:t>2015</w:t>
      </w:r>
      <w:r w:rsidRPr="00B947F3">
        <w:rPr>
          <w:rFonts w:ascii="Arial" w:hAnsi="Arial" w:cs="Arial"/>
          <w:sz w:val="22"/>
          <w:szCs w:val="22"/>
        </w:rPr>
        <w:t xml:space="preserve">). An evaluation of care management intensity and bariatric surgical weight loss. </w:t>
      </w:r>
      <w:r w:rsidR="00011B92" w:rsidRPr="00B947F3">
        <w:rPr>
          <w:rFonts w:ascii="Arial" w:hAnsi="Arial" w:cs="Arial"/>
          <w:i/>
          <w:sz w:val="22"/>
          <w:szCs w:val="22"/>
        </w:rPr>
        <w:t>American Journal of Managed Care</w:t>
      </w:r>
      <w:r w:rsidR="00011B92" w:rsidRPr="00B947F3">
        <w:rPr>
          <w:rFonts w:ascii="Arial" w:hAnsi="Arial" w:cs="Arial"/>
          <w:sz w:val="22"/>
          <w:szCs w:val="22"/>
        </w:rPr>
        <w:t>, 21(3) 182-189</w:t>
      </w:r>
      <w:r w:rsidR="003467B8" w:rsidRPr="00B947F3">
        <w:rPr>
          <w:rFonts w:ascii="Arial" w:hAnsi="Arial" w:cs="Arial"/>
          <w:i/>
          <w:sz w:val="22"/>
          <w:szCs w:val="22"/>
        </w:rPr>
        <w:t xml:space="preserve"> </w:t>
      </w:r>
    </w:p>
    <w:p w14:paraId="25AC888B" w14:textId="77777777" w:rsidR="001824F4" w:rsidRPr="00B947F3" w:rsidRDefault="001824F4" w:rsidP="00604E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DA41F37" w14:textId="16473E6B" w:rsidR="00172077" w:rsidRPr="000C34ED" w:rsidRDefault="00172077" w:rsidP="00F83643">
      <w:pPr>
        <w:pStyle w:val="ListParagraph"/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2"/>
          <w:szCs w:val="22"/>
        </w:rPr>
      </w:pPr>
      <w:proofErr w:type="spellStart"/>
      <w:r w:rsidRPr="00B947F3">
        <w:rPr>
          <w:rFonts w:ascii="Arial" w:hAnsi="Arial" w:cs="Arial"/>
          <w:sz w:val="22"/>
          <w:szCs w:val="22"/>
        </w:rPr>
        <w:t>Arterburn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D., Powers, J.D., </w:t>
      </w:r>
      <w:proofErr w:type="spellStart"/>
      <w:r w:rsidRPr="00B947F3">
        <w:rPr>
          <w:rFonts w:ascii="Arial" w:hAnsi="Arial" w:cs="Arial"/>
          <w:sz w:val="22"/>
          <w:szCs w:val="22"/>
        </w:rPr>
        <w:t>Toh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S., Polsky, S., Butler, M.G., </w:t>
      </w:r>
      <w:proofErr w:type="spellStart"/>
      <w:r w:rsidRPr="00B947F3">
        <w:rPr>
          <w:rFonts w:ascii="Arial" w:hAnsi="Arial" w:cs="Arial"/>
          <w:sz w:val="22"/>
          <w:szCs w:val="22"/>
        </w:rPr>
        <w:t>Portz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J.D., </w:t>
      </w:r>
      <w:proofErr w:type="spellStart"/>
      <w:r w:rsidRPr="00B947F3">
        <w:rPr>
          <w:rFonts w:ascii="Arial" w:hAnsi="Arial" w:cs="Arial"/>
          <w:sz w:val="22"/>
          <w:szCs w:val="22"/>
        </w:rPr>
        <w:t>Donahoo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W.T., </w:t>
      </w:r>
      <w:proofErr w:type="spellStart"/>
      <w:r w:rsidRPr="00B947F3">
        <w:rPr>
          <w:rFonts w:ascii="Arial" w:hAnsi="Arial" w:cs="Arial"/>
          <w:sz w:val="22"/>
          <w:szCs w:val="22"/>
        </w:rPr>
        <w:t>Herrinton</w:t>
      </w:r>
      <w:proofErr w:type="spellEnd"/>
      <w:r w:rsidRPr="00B947F3">
        <w:rPr>
          <w:rFonts w:ascii="Arial" w:hAnsi="Arial" w:cs="Arial"/>
          <w:sz w:val="22"/>
          <w:szCs w:val="22"/>
        </w:rPr>
        <w:t xml:space="preserve">, L., Williams, R., </w:t>
      </w:r>
      <w:proofErr w:type="spellStart"/>
      <w:r w:rsidRPr="00B947F3">
        <w:rPr>
          <w:rFonts w:ascii="Arial" w:hAnsi="Arial" w:cs="Arial"/>
          <w:sz w:val="22"/>
          <w:szCs w:val="22"/>
        </w:rPr>
        <w:t>Vijayadeva</w:t>
      </w:r>
      <w:proofErr w:type="spellEnd"/>
      <w:r w:rsidRPr="00B947F3">
        <w:rPr>
          <w:rFonts w:ascii="Arial" w:hAnsi="Arial" w:cs="Arial"/>
          <w:sz w:val="22"/>
          <w:szCs w:val="22"/>
        </w:rPr>
        <w:t>, V., Fisher, D., Bayliss, E. (2014). Comparative effectiveness of laparoscopic adjustable gastric</w:t>
      </w:r>
      <w:r w:rsidRPr="000C34ED">
        <w:rPr>
          <w:rFonts w:ascii="Arial" w:hAnsi="Arial" w:cs="Arial"/>
          <w:sz w:val="22"/>
          <w:szCs w:val="22"/>
        </w:rPr>
        <w:t xml:space="preserve"> banding versus laparoscopic gastric bypass in 10 health systems. </w:t>
      </w:r>
      <w:r w:rsidRPr="000C34ED">
        <w:rPr>
          <w:rFonts w:ascii="Arial" w:hAnsi="Arial" w:cs="Arial"/>
          <w:i/>
          <w:sz w:val="22"/>
          <w:szCs w:val="22"/>
        </w:rPr>
        <w:t xml:space="preserve">JAMA Surgery, </w:t>
      </w:r>
      <w:r w:rsidRPr="000C34ED">
        <w:rPr>
          <w:rFonts w:ascii="Arial" w:hAnsi="Arial" w:cs="Arial"/>
          <w:sz w:val="22"/>
          <w:szCs w:val="22"/>
        </w:rPr>
        <w:t>149(12), 1279-1287.</w:t>
      </w:r>
      <w:r w:rsidRPr="000C34ED">
        <w:rPr>
          <w:rFonts w:ascii="Arial" w:hAnsi="Arial" w:cs="Arial"/>
          <w:i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>doi:10.1001/jamasurg.2014.1674</w:t>
      </w:r>
    </w:p>
    <w:p w14:paraId="1B977FB9" w14:textId="77777777" w:rsidR="00C623F7" w:rsidRPr="000C34ED" w:rsidRDefault="00C623F7" w:rsidP="006B5769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sz w:val="22"/>
          <w:szCs w:val="22"/>
        </w:rPr>
      </w:pPr>
    </w:p>
    <w:p w14:paraId="46B113E6" w14:textId="3013F801" w:rsidR="00172077" w:rsidRPr="000C34E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 D.,</w:t>
      </w:r>
      <w:r w:rsidRPr="000C34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sz w:val="22"/>
          <w:szCs w:val="22"/>
        </w:rPr>
        <w:t>Retrum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J. H., Wright, L. A., Boggs, J. M., Wilkins, S., Grimm, C., and </w:t>
      </w:r>
      <w:proofErr w:type="spellStart"/>
      <w:r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sz w:val="22"/>
          <w:szCs w:val="22"/>
        </w:rPr>
        <w:t>, W. S. (2014). Assessing Capacity for Providing Culturally Competent Services to LGBT Older Adults. J</w:t>
      </w:r>
      <w:r w:rsidRPr="000C34ED">
        <w:rPr>
          <w:rFonts w:ascii="Arial" w:hAnsi="Arial" w:cs="Arial"/>
          <w:i/>
          <w:sz w:val="22"/>
          <w:szCs w:val="22"/>
        </w:rPr>
        <w:t>ournal of Gerontological Social Work</w:t>
      </w:r>
      <w:r w:rsidR="00051D1B" w:rsidRPr="000C34ED">
        <w:rPr>
          <w:rFonts w:ascii="Arial" w:hAnsi="Arial" w:cs="Arial"/>
          <w:sz w:val="22"/>
          <w:szCs w:val="22"/>
        </w:rPr>
        <w:t xml:space="preserve">, 57, 305-321. </w:t>
      </w:r>
      <w:proofErr w:type="spellStart"/>
      <w:r w:rsidR="00051D1B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051D1B" w:rsidRPr="000C34ED">
        <w:rPr>
          <w:rFonts w:ascii="Arial" w:hAnsi="Arial" w:cs="Arial"/>
          <w:sz w:val="22"/>
          <w:szCs w:val="22"/>
        </w:rPr>
        <w:t xml:space="preserve">: </w:t>
      </w:r>
      <w:r w:rsidRPr="000C34ED">
        <w:rPr>
          <w:rFonts w:ascii="Arial" w:hAnsi="Arial" w:cs="Arial"/>
          <w:sz w:val="22"/>
          <w:szCs w:val="22"/>
        </w:rPr>
        <w:t>10.1080/01634372.2013.857378</w:t>
      </w:r>
    </w:p>
    <w:p w14:paraId="0B24F70D" w14:textId="77777777" w:rsidR="004E62F8" w:rsidRPr="000C34ED" w:rsidRDefault="004E62F8" w:rsidP="00C623F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5791E9E2" w14:textId="130D38B0" w:rsidR="00172077" w:rsidRPr="000C34E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EC289A">
        <w:rPr>
          <w:rFonts w:ascii="Arial" w:hAnsi="Arial" w:cs="Arial"/>
          <w:sz w:val="22"/>
          <w:szCs w:val="22"/>
        </w:rPr>
        <w:t xml:space="preserve">King, D, </w:t>
      </w:r>
      <w:proofErr w:type="spellStart"/>
      <w:r w:rsidRPr="00EC289A">
        <w:rPr>
          <w:rFonts w:ascii="Arial" w:hAnsi="Arial" w:cs="Arial"/>
          <w:sz w:val="22"/>
          <w:szCs w:val="22"/>
        </w:rPr>
        <w:t>Toobert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D.J.,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L.A., Doty, A., Martin, C., Boggs, J.M., Faber, A., Geno, C.R., Glasgow, G.E. (2012). What patients want: Relevant health information technology for diabetes self-management. </w:t>
      </w:r>
      <w:r w:rsidRPr="000C34ED">
        <w:rPr>
          <w:rFonts w:ascii="Arial" w:hAnsi="Arial" w:cs="Arial"/>
          <w:i/>
          <w:sz w:val="22"/>
          <w:szCs w:val="22"/>
        </w:rPr>
        <w:t>Health and Technology</w:t>
      </w:r>
      <w:r w:rsidRPr="000C34ED">
        <w:rPr>
          <w:rFonts w:ascii="Arial" w:hAnsi="Arial" w:cs="Arial"/>
          <w:sz w:val="22"/>
          <w:szCs w:val="22"/>
        </w:rPr>
        <w:t xml:space="preserve">, 2(3), 147-157. </w:t>
      </w:r>
      <w:proofErr w:type="spellStart"/>
      <w:r w:rsidRPr="000C34ED">
        <w:rPr>
          <w:rFonts w:ascii="Arial" w:hAnsi="Arial" w:cs="Arial"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sz w:val="22"/>
          <w:szCs w:val="22"/>
        </w:rPr>
        <w:t>: 10.1007/s12553-012-0022-7</w:t>
      </w:r>
      <w:r w:rsidR="008320A6" w:rsidRPr="000C34ED">
        <w:rPr>
          <w:rFonts w:ascii="Arial" w:hAnsi="Arial" w:cs="Arial"/>
          <w:sz w:val="22"/>
          <w:szCs w:val="22"/>
        </w:rPr>
        <w:t xml:space="preserve">. </w:t>
      </w:r>
    </w:p>
    <w:p w14:paraId="62F9DE63" w14:textId="77777777" w:rsidR="00CA5A6C" w:rsidRPr="000C34ED" w:rsidRDefault="00CA5A6C" w:rsidP="0017207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049FDB2A" w14:textId="695493A3" w:rsidR="009E3384" w:rsidRPr="000C34E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Glasgow, R.E., Kurz, D., </w:t>
      </w:r>
      <w:r w:rsidRPr="000C34ED">
        <w:rPr>
          <w:rFonts w:ascii="Arial" w:hAnsi="Arial" w:cs="Arial"/>
          <w:b/>
          <w:sz w:val="22"/>
          <w:szCs w:val="22"/>
        </w:rPr>
        <w:t>Dickman, J.M,</w:t>
      </w:r>
      <w:r w:rsidRPr="000C34ED">
        <w:rPr>
          <w:rFonts w:ascii="Arial" w:hAnsi="Arial" w:cs="Arial"/>
          <w:sz w:val="22"/>
          <w:szCs w:val="22"/>
        </w:rPr>
        <w:t xml:space="preserve"> Osuna, D.,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>, L.A., &amp; King, D. (</w:t>
      </w:r>
      <w:proofErr w:type="gramStart"/>
      <w:r w:rsidRPr="000C34ED">
        <w:rPr>
          <w:rFonts w:ascii="Arial" w:hAnsi="Arial" w:cs="Arial"/>
          <w:sz w:val="22"/>
          <w:szCs w:val="22"/>
        </w:rPr>
        <w:t>2012)</w:t>
      </w:r>
      <w:r w:rsidR="008C1C43" w:rsidRPr="000C34ED">
        <w:rPr>
          <w:rFonts w:ascii="Arial" w:hAnsi="Arial" w:cs="Arial"/>
          <w:sz w:val="22"/>
          <w:szCs w:val="22"/>
        </w:rPr>
        <w:t>a</w:t>
      </w:r>
      <w:r w:rsidRPr="000C34ED">
        <w:rPr>
          <w:rFonts w:ascii="Arial" w:hAnsi="Arial" w:cs="Arial"/>
          <w:sz w:val="22"/>
          <w:szCs w:val="22"/>
        </w:rPr>
        <w:t>.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Linking Internet-based diabetes self-management to primary care: Lessons learned and implications for research translation and practice implementation. </w:t>
      </w:r>
      <w:r w:rsidRPr="000C34ED">
        <w:rPr>
          <w:rFonts w:ascii="Arial" w:hAnsi="Arial" w:cs="Arial"/>
          <w:i/>
          <w:sz w:val="22"/>
          <w:szCs w:val="22"/>
        </w:rPr>
        <w:t xml:space="preserve"> Translational Behavioral Medicine: Practice, </w:t>
      </w:r>
      <w:proofErr w:type="gramStart"/>
      <w:r w:rsidRPr="000C34ED">
        <w:rPr>
          <w:rFonts w:ascii="Arial" w:hAnsi="Arial" w:cs="Arial"/>
          <w:i/>
          <w:sz w:val="22"/>
          <w:szCs w:val="22"/>
        </w:rPr>
        <w:t>Policy</w:t>
      </w:r>
      <w:proofErr w:type="gramEnd"/>
      <w:r w:rsidRPr="000C34ED">
        <w:rPr>
          <w:rFonts w:ascii="Arial" w:hAnsi="Arial" w:cs="Arial"/>
          <w:i/>
          <w:sz w:val="22"/>
          <w:szCs w:val="22"/>
        </w:rPr>
        <w:t xml:space="preserve"> and Research</w:t>
      </w:r>
      <w:r w:rsidRPr="000C34ED">
        <w:rPr>
          <w:rFonts w:ascii="Arial" w:hAnsi="Arial" w:cs="Arial"/>
          <w:sz w:val="22"/>
          <w:szCs w:val="22"/>
        </w:rPr>
        <w:t xml:space="preserve">, 2, 1-9. </w:t>
      </w:r>
      <w:proofErr w:type="spellStart"/>
      <w:r w:rsidRPr="000C34ED">
        <w:rPr>
          <w:rFonts w:ascii="Arial" w:hAnsi="Arial" w:cs="Arial"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sz w:val="22"/>
          <w:szCs w:val="22"/>
        </w:rPr>
        <w:t>: 10.1007/s13142-012-0109-8</w:t>
      </w:r>
    </w:p>
    <w:p w14:paraId="4F55940E" w14:textId="77777777" w:rsidR="00F91359" w:rsidRPr="000C34ED" w:rsidRDefault="00F91359" w:rsidP="0017207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70" w:hanging="1123"/>
        <w:rPr>
          <w:rFonts w:ascii="Arial" w:hAnsi="Arial" w:cs="Arial"/>
          <w:sz w:val="22"/>
          <w:szCs w:val="22"/>
        </w:rPr>
      </w:pPr>
    </w:p>
    <w:p w14:paraId="541EF733" w14:textId="571F7B0D" w:rsidR="00172077" w:rsidRPr="000C34E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Glasgow, R.E., Kurz, D., D., King, </w:t>
      </w:r>
      <w:r w:rsidRPr="000C34ED">
        <w:rPr>
          <w:rFonts w:ascii="Arial" w:hAnsi="Arial" w:cs="Arial"/>
          <w:b/>
          <w:sz w:val="22"/>
          <w:szCs w:val="22"/>
        </w:rPr>
        <w:t>Dickman, J.M.,</w:t>
      </w:r>
      <w:r w:rsidRPr="000C34ED">
        <w:rPr>
          <w:rFonts w:ascii="Arial" w:hAnsi="Arial" w:cs="Arial"/>
          <w:sz w:val="22"/>
          <w:szCs w:val="22"/>
        </w:rPr>
        <w:t xml:space="preserve"> Faber, A., </w:t>
      </w:r>
      <w:proofErr w:type="spellStart"/>
      <w:r w:rsidRPr="000C34ED">
        <w:rPr>
          <w:rFonts w:ascii="Arial" w:hAnsi="Arial" w:cs="Arial"/>
          <w:sz w:val="22"/>
          <w:szCs w:val="22"/>
        </w:rPr>
        <w:t>Halterman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E., T., </w:t>
      </w:r>
      <w:proofErr w:type="spellStart"/>
      <w:r w:rsidRPr="000C34ED">
        <w:rPr>
          <w:rFonts w:ascii="Arial" w:hAnsi="Arial" w:cs="Arial"/>
          <w:sz w:val="22"/>
          <w:szCs w:val="22"/>
        </w:rPr>
        <w:t>Toobert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D.J.,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L.A., </w:t>
      </w:r>
      <w:proofErr w:type="spellStart"/>
      <w:r w:rsidRPr="000C34ED">
        <w:rPr>
          <w:rFonts w:ascii="Arial" w:hAnsi="Arial" w:cs="Arial"/>
          <w:sz w:val="22"/>
          <w:szCs w:val="22"/>
        </w:rPr>
        <w:t>Estabrooks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P.A., Osuna, D., &amp; </w:t>
      </w:r>
      <w:proofErr w:type="spellStart"/>
      <w:r w:rsidRPr="000C34ED">
        <w:rPr>
          <w:rFonts w:ascii="Arial" w:hAnsi="Arial" w:cs="Arial"/>
          <w:sz w:val="22"/>
          <w:szCs w:val="22"/>
        </w:rPr>
        <w:t>Ritzwoller</w:t>
      </w:r>
      <w:proofErr w:type="spellEnd"/>
      <w:r w:rsidRPr="000C34ED">
        <w:rPr>
          <w:rFonts w:ascii="Arial" w:hAnsi="Arial" w:cs="Arial"/>
          <w:sz w:val="22"/>
          <w:szCs w:val="22"/>
        </w:rPr>
        <w:t>, D. (</w:t>
      </w:r>
      <w:proofErr w:type="gramStart"/>
      <w:r w:rsidRPr="000C34ED">
        <w:rPr>
          <w:rFonts w:ascii="Arial" w:hAnsi="Arial" w:cs="Arial"/>
          <w:sz w:val="22"/>
          <w:szCs w:val="22"/>
        </w:rPr>
        <w:t>2012)</w:t>
      </w:r>
      <w:r w:rsidR="008C1C43" w:rsidRPr="000C34ED">
        <w:rPr>
          <w:rFonts w:ascii="Arial" w:hAnsi="Arial" w:cs="Arial"/>
          <w:sz w:val="22"/>
          <w:szCs w:val="22"/>
        </w:rPr>
        <w:t>b</w:t>
      </w:r>
      <w:r w:rsidRPr="000C34ED">
        <w:rPr>
          <w:rFonts w:ascii="Arial" w:hAnsi="Arial" w:cs="Arial"/>
          <w:sz w:val="22"/>
          <w:szCs w:val="22"/>
        </w:rPr>
        <w:t>.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 Twelve-month outcomes of an Internet-based diabetes self-management support program.  </w:t>
      </w:r>
      <w:r w:rsidRPr="000C34ED">
        <w:rPr>
          <w:rFonts w:ascii="Arial" w:hAnsi="Arial" w:cs="Arial"/>
          <w:i/>
          <w:sz w:val="22"/>
          <w:szCs w:val="22"/>
        </w:rPr>
        <w:t>Patient Education and Counseling</w:t>
      </w:r>
      <w:r w:rsidRPr="000C34ED">
        <w:rPr>
          <w:rFonts w:ascii="Arial" w:hAnsi="Arial" w:cs="Arial"/>
          <w:sz w:val="22"/>
          <w:szCs w:val="22"/>
        </w:rPr>
        <w:t xml:space="preserve">, 87(1):81-92. </w:t>
      </w:r>
      <w:proofErr w:type="spellStart"/>
      <w:r w:rsidRPr="000C34ED">
        <w:rPr>
          <w:rFonts w:ascii="Arial" w:hAnsi="Arial" w:cs="Arial"/>
          <w:sz w:val="22"/>
          <w:szCs w:val="22"/>
        </w:rPr>
        <w:t>doi</w:t>
      </w:r>
      <w:proofErr w:type="spellEnd"/>
      <w:r w:rsidRPr="000C34ED">
        <w:rPr>
          <w:rFonts w:ascii="Arial" w:hAnsi="Arial" w:cs="Arial"/>
          <w:sz w:val="22"/>
          <w:szCs w:val="22"/>
        </w:rPr>
        <w:t>: 10.1016/j.pec.2011.07.024</w:t>
      </w:r>
      <w:r w:rsidR="008320A6" w:rsidRPr="000C34ED">
        <w:rPr>
          <w:rFonts w:ascii="Arial" w:hAnsi="Arial" w:cs="Arial"/>
          <w:sz w:val="22"/>
          <w:szCs w:val="22"/>
        </w:rPr>
        <w:t xml:space="preserve"> </w:t>
      </w:r>
    </w:p>
    <w:p w14:paraId="0DDBFFDE" w14:textId="77777777" w:rsidR="00FF3571" w:rsidRPr="000C34ED" w:rsidRDefault="00FF3571" w:rsidP="0017557D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65FE8299" w14:textId="4C1ECDD6" w:rsidR="00DC7369" w:rsidRPr="00FF1A3D" w:rsidRDefault="00172077" w:rsidP="00DC7369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Glasgow, R.E., Christensen, S.M., Kurz, D., King, D., Woolley, T., Faber, A., </w:t>
      </w:r>
      <w:proofErr w:type="spellStart"/>
      <w:r w:rsidRPr="000C34ED">
        <w:rPr>
          <w:rFonts w:ascii="Arial" w:hAnsi="Arial" w:cs="Arial"/>
          <w:sz w:val="22"/>
          <w:szCs w:val="22"/>
        </w:rPr>
        <w:t>Estabrooks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P.A.,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L.A., </w:t>
      </w:r>
      <w:proofErr w:type="spellStart"/>
      <w:r w:rsidRPr="000C34ED">
        <w:rPr>
          <w:rFonts w:ascii="Arial" w:hAnsi="Arial" w:cs="Arial"/>
          <w:sz w:val="22"/>
          <w:szCs w:val="22"/>
        </w:rPr>
        <w:t>Toobert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D.J., &amp; </w:t>
      </w:r>
      <w:r w:rsidRPr="000C34ED">
        <w:rPr>
          <w:rFonts w:ascii="Arial" w:hAnsi="Arial" w:cs="Arial"/>
          <w:b/>
          <w:sz w:val="22"/>
          <w:szCs w:val="22"/>
        </w:rPr>
        <w:t>Dickman, J.M.</w:t>
      </w:r>
      <w:r w:rsidRPr="000C34E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C34ED">
        <w:rPr>
          <w:rFonts w:ascii="Arial" w:hAnsi="Arial" w:cs="Arial"/>
          <w:sz w:val="22"/>
          <w:szCs w:val="22"/>
        </w:rPr>
        <w:t>2011)</w:t>
      </w:r>
      <w:r w:rsidR="00315969" w:rsidRPr="000C34ED">
        <w:rPr>
          <w:rFonts w:ascii="Arial" w:hAnsi="Arial" w:cs="Arial"/>
          <w:sz w:val="22"/>
          <w:szCs w:val="22"/>
        </w:rPr>
        <w:t>a</w:t>
      </w:r>
      <w:r w:rsidRPr="000C34ED">
        <w:rPr>
          <w:rFonts w:ascii="Arial" w:hAnsi="Arial" w:cs="Arial"/>
          <w:sz w:val="22"/>
          <w:szCs w:val="22"/>
        </w:rPr>
        <w:t>.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Engagement in diabetes self-management website: Usage patterns and generalizability of program use. </w:t>
      </w:r>
      <w:r w:rsidRPr="000C34ED">
        <w:rPr>
          <w:rFonts w:ascii="Arial" w:hAnsi="Arial" w:cs="Arial"/>
          <w:i/>
          <w:sz w:val="22"/>
          <w:szCs w:val="22"/>
        </w:rPr>
        <w:t>Journal of Medical Internet Research</w:t>
      </w:r>
      <w:r w:rsidRPr="000C34ED">
        <w:rPr>
          <w:rFonts w:ascii="Arial" w:hAnsi="Arial" w:cs="Arial"/>
          <w:sz w:val="22"/>
          <w:szCs w:val="22"/>
        </w:rPr>
        <w:t>, 13(1</w:t>
      </w:r>
      <w:proofErr w:type="gramStart"/>
      <w:r w:rsidRPr="000C34ED">
        <w:rPr>
          <w:rFonts w:ascii="Arial" w:hAnsi="Arial" w:cs="Arial"/>
          <w:sz w:val="22"/>
          <w:szCs w:val="22"/>
        </w:rPr>
        <w:t>):e</w:t>
      </w:r>
      <w:proofErr w:type="gramEnd"/>
      <w:r w:rsidRPr="000C34ED">
        <w:rPr>
          <w:rFonts w:ascii="Arial" w:hAnsi="Arial" w:cs="Arial"/>
          <w:sz w:val="22"/>
          <w:szCs w:val="22"/>
        </w:rPr>
        <w:t>9. doi:10.2196/jmir.1391</w:t>
      </w:r>
      <w:r w:rsidR="009E3384" w:rsidRPr="000C34ED">
        <w:rPr>
          <w:rFonts w:ascii="Arial" w:hAnsi="Arial" w:cs="Arial"/>
          <w:sz w:val="22"/>
          <w:szCs w:val="22"/>
        </w:rPr>
        <w:t xml:space="preserve"> </w:t>
      </w:r>
    </w:p>
    <w:p w14:paraId="047E8805" w14:textId="088D32D0" w:rsidR="00225F0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lastRenderedPageBreak/>
        <w:t xml:space="preserve">Glasgow, R.E., Kurz, D., King, D., </w:t>
      </w:r>
      <w:r w:rsidRPr="000C34ED">
        <w:rPr>
          <w:rFonts w:ascii="Arial" w:hAnsi="Arial" w:cs="Arial"/>
          <w:b/>
          <w:sz w:val="22"/>
          <w:szCs w:val="22"/>
        </w:rPr>
        <w:t>Dickman, J.M</w:t>
      </w:r>
      <w:r w:rsidRPr="000C34ED">
        <w:rPr>
          <w:rFonts w:ascii="Arial" w:hAnsi="Arial" w:cs="Arial"/>
          <w:sz w:val="22"/>
          <w:szCs w:val="22"/>
        </w:rPr>
        <w:t xml:space="preserve">., Faber, A., </w:t>
      </w:r>
      <w:proofErr w:type="spellStart"/>
      <w:r w:rsidRPr="000C34ED">
        <w:rPr>
          <w:rFonts w:ascii="Arial" w:hAnsi="Arial" w:cs="Arial"/>
          <w:sz w:val="22"/>
          <w:szCs w:val="22"/>
        </w:rPr>
        <w:t>Halterman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E., Woolley, T., </w:t>
      </w:r>
      <w:proofErr w:type="spellStart"/>
      <w:r w:rsidRPr="000C34ED">
        <w:rPr>
          <w:rFonts w:ascii="Arial" w:hAnsi="Arial" w:cs="Arial"/>
          <w:sz w:val="22"/>
          <w:szCs w:val="22"/>
        </w:rPr>
        <w:t>Toobert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D.J.,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L.A., </w:t>
      </w:r>
      <w:proofErr w:type="spellStart"/>
      <w:r w:rsidRPr="000C34ED">
        <w:rPr>
          <w:rFonts w:ascii="Arial" w:hAnsi="Arial" w:cs="Arial"/>
          <w:sz w:val="22"/>
          <w:szCs w:val="22"/>
        </w:rPr>
        <w:t>Estabrooks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P.A., Osuna, D., &amp; </w:t>
      </w:r>
      <w:proofErr w:type="spellStart"/>
      <w:r w:rsidRPr="000C34ED">
        <w:rPr>
          <w:rFonts w:ascii="Arial" w:hAnsi="Arial" w:cs="Arial"/>
          <w:sz w:val="22"/>
          <w:szCs w:val="22"/>
        </w:rPr>
        <w:t>Ritzwoller</w:t>
      </w:r>
      <w:proofErr w:type="spellEnd"/>
      <w:r w:rsidRPr="000C34ED">
        <w:rPr>
          <w:rFonts w:ascii="Arial" w:hAnsi="Arial" w:cs="Arial"/>
          <w:sz w:val="22"/>
          <w:szCs w:val="22"/>
        </w:rPr>
        <w:t>, D. (</w:t>
      </w:r>
      <w:proofErr w:type="gramStart"/>
      <w:r w:rsidRPr="000C34ED">
        <w:rPr>
          <w:rFonts w:ascii="Arial" w:hAnsi="Arial" w:cs="Arial"/>
          <w:sz w:val="22"/>
          <w:szCs w:val="22"/>
        </w:rPr>
        <w:t>2011)</w:t>
      </w:r>
      <w:r w:rsidR="00315969" w:rsidRPr="000C34ED">
        <w:rPr>
          <w:rFonts w:ascii="Arial" w:hAnsi="Arial" w:cs="Arial"/>
          <w:sz w:val="22"/>
          <w:szCs w:val="22"/>
        </w:rPr>
        <w:t>b</w:t>
      </w:r>
      <w:r w:rsidRPr="000C34ED">
        <w:rPr>
          <w:rFonts w:ascii="Arial" w:hAnsi="Arial" w:cs="Arial"/>
          <w:sz w:val="22"/>
          <w:szCs w:val="22"/>
        </w:rPr>
        <w:t>.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Outcome of minimal and moderate support versions of an Internet-based diabetes self-management support program. </w:t>
      </w:r>
      <w:r w:rsidRPr="000C34ED">
        <w:rPr>
          <w:rFonts w:ascii="Arial" w:hAnsi="Arial" w:cs="Arial"/>
          <w:i/>
          <w:sz w:val="22"/>
          <w:szCs w:val="22"/>
        </w:rPr>
        <w:t>Journal of General Internal Medicine</w:t>
      </w:r>
      <w:r w:rsidRPr="000C34ED">
        <w:rPr>
          <w:rFonts w:ascii="Arial" w:hAnsi="Arial" w:cs="Arial"/>
          <w:sz w:val="22"/>
          <w:szCs w:val="22"/>
        </w:rPr>
        <w:t>, 25(12): 1315-1322. doi:10.1007/s11606-010-1480-0</w:t>
      </w:r>
      <w:r w:rsidR="009E3384" w:rsidRPr="000C34ED">
        <w:rPr>
          <w:rFonts w:ascii="Arial" w:hAnsi="Arial" w:cs="Arial"/>
          <w:sz w:val="22"/>
          <w:szCs w:val="22"/>
        </w:rPr>
        <w:t xml:space="preserve"> </w:t>
      </w:r>
    </w:p>
    <w:p w14:paraId="4512E2AB" w14:textId="77777777" w:rsidR="00844A55" w:rsidRPr="00844A55" w:rsidRDefault="00844A55" w:rsidP="00844A55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65EA91F4" w14:textId="341B7432" w:rsidR="00B30F90" w:rsidRPr="000C34ED" w:rsidRDefault="00172077" w:rsidP="00F83643">
      <w:pPr>
        <w:pStyle w:val="ListParagraph"/>
        <w:numPr>
          <w:ilvl w:val="0"/>
          <w:numId w:val="22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Glasgow, R.E., </w:t>
      </w:r>
      <w:proofErr w:type="spellStart"/>
      <w:r w:rsidRPr="000C34ED">
        <w:rPr>
          <w:rFonts w:ascii="Arial" w:hAnsi="Arial" w:cs="Arial"/>
          <w:sz w:val="22"/>
          <w:szCs w:val="22"/>
        </w:rPr>
        <w:t>Strycker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L.A., Kurz, D., Faber, A., Bell, H., </w:t>
      </w:r>
      <w:r w:rsidRPr="000C34ED">
        <w:rPr>
          <w:rFonts w:ascii="Arial" w:hAnsi="Arial" w:cs="Arial"/>
          <w:b/>
          <w:sz w:val="22"/>
          <w:szCs w:val="22"/>
        </w:rPr>
        <w:t>Dickman, J.M</w:t>
      </w:r>
      <w:r w:rsidRPr="000C34E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C34ED">
        <w:rPr>
          <w:rFonts w:ascii="Arial" w:hAnsi="Arial" w:cs="Arial"/>
          <w:sz w:val="22"/>
          <w:szCs w:val="22"/>
        </w:rPr>
        <w:t>Halterman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0C34ED">
        <w:rPr>
          <w:rFonts w:ascii="Arial" w:hAnsi="Arial" w:cs="Arial"/>
          <w:sz w:val="22"/>
          <w:szCs w:val="22"/>
        </w:rPr>
        <w:t>Estabrooks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P.A., &amp; Osuna, D. (2010). Recruitment for an Internet-based diabetes self-management program: Scientific and ethical implications. </w:t>
      </w:r>
      <w:r w:rsidRPr="000C34ED">
        <w:rPr>
          <w:rFonts w:ascii="Arial" w:hAnsi="Arial" w:cs="Arial"/>
          <w:i/>
          <w:sz w:val="22"/>
          <w:szCs w:val="22"/>
        </w:rPr>
        <w:t>Annals of Behavioral Medicine</w:t>
      </w:r>
      <w:r w:rsidRPr="000C34ED">
        <w:rPr>
          <w:rFonts w:ascii="Arial" w:hAnsi="Arial" w:cs="Arial"/>
          <w:sz w:val="22"/>
          <w:szCs w:val="22"/>
        </w:rPr>
        <w:t xml:space="preserve">, 40(1): 40-48. </w:t>
      </w:r>
      <w:proofErr w:type="spellStart"/>
      <w:r w:rsidR="00412A51" w:rsidRPr="000C34ED">
        <w:rPr>
          <w:rFonts w:ascii="Arial" w:hAnsi="Arial" w:cs="Arial"/>
          <w:sz w:val="22"/>
          <w:szCs w:val="22"/>
        </w:rPr>
        <w:t>doi</w:t>
      </w:r>
      <w:proofErr w:type="spellEnd"/>
      <w:r w:rsidR="00412A51" w:rsidRPr="000C34ED">
        <w:rPr>
          <w:rFonts w:ascii="Arial" w:hAnsi="Arial" w:cs="Arial"/>
          <w:sz w:val="22"/>
          <w:szCs w:val="22"/>
        </w:rPr>
        <w:t>: 10.1007/s12160-010-9189-1</w:t>
      </w:r>
    </w:p>
    <w:p w14:paraId="10B03634" w14:textId="77777777" w:rsidR="00DC270E" w:rsidRPr="000C34ED" w:rsidRDefault="00DC270E" w:rsidP="00AA4D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</w:rPr>
      </w:pPr>
    </w:p>
    <w:p w14:paraId="77120BF2" w14:textId="29C48256" w:rsidR="00AD55C3" w:rsidRPr="000C34ED" w:rsidRDefault="00B30F90" w:rsidP="001027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 xml:space="preserve">Articles Under Review: </w:t>
      </w:r>
    </w:p>
    <w:p w14:paraId="72EC49A5" w14:textId="77777777" w:rsidR="00B947F3" w:rsidRPr="00DC7369" w:rsidRDefault="00B947F3" w:rsidP="00DC73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p w14:paraId="1D7CFE54" w14:textId="31273EEF" w:rsidR="002F1CAD" w:rsidRDefault="002F1CAD" w:rsidP="002F1CAD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  <w:r w:rsidRPr="002F1CAD">
        <w:rPr>
          <w:rFonts w:ascii="Arial" w:hAnsi="Arial" w:cs="Arial"/>
          <w:sz w:val="22"/>
          <w:szCs w:val="22"/>
        </w:rPr>
        <w:t>Schmid A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>A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1CAD">
        <w:rPr>
          <w:rFonts w:ascii="Arial" w:hAnsi="Arial" w:cs="Arial"/>
          <w:sz w:val="22"/>
          <w:szCs w:val="22"/>
        </w:rPr>
        <w:t>Fruhauf</w:t>
      </w:r>
      <w:proofErr w:type="spellEnd"/>
      <w:r w:rsidRPr="002F1CAD">
        <w:rPr>
          <w:rFonts w:ascii="Arial" w:hAnsi="Arial" w:cs="Arial"/>
          <w:sz w:val="22"/>
          <w:szCs w:val="22"/>
        </w:rPr>
        <w:t xml:space="preserve"> C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>, Fox</w:t>
      </w:r>
      <w:r w:rsidR="00DC74CB">
        <w:rPr>
          <w:rFonts w:ascii="Arial" w:hAnsi="Arial" w:cs="Arial"/>
          <w:sz w:val="22"/>
          <w:szCs w:val="22"/>
        </w:rPr>
        <w:t xml:space="preserve">, </w:t>
      </w:r>
      <w:r w:rsidRPr="002F1CAD">
        <w:rPr>
          <w:rFonts w:ascii="Arial" w:hAnsi="Arial" w:cs="Arial"/>
          <w:sz w:val="22"/>
          <w:szCs w:val="22"/>
        </w:rPr>
        <w:t>A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>, Sharp J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>L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74C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DC74CB">
        <w:rPr>
          <w:rFonts w:ascii="Arial" w:hAnsi="Arial" w:cs="Arial"/>
          <w:b/>
          <w:bCs/>
          <w:sz w:val="22"/>
          <w:szCs w:val="22"/>
        </w:rPr>
        <w:t xml:space="preserve"> J</w:t>
      </w:r>
      <w:r w:rsidR="00DC74CB">
        <w:rPr>
          <w:rFonts w:ascii="Arial" w:hAnsi="Arial" w:cs="Arial"/>
          <w:b/>
          <w:bCs/>
          <w:sz w:val="22"/>
          <w:szCs w:val="22"/>
        </w:rPr>
        <w:t>.</w:t>
      </w:r>
      <w:r w:rsidRPr="00DC74CB">
        <w:rPr>
          <w:rFonts w:ascii="Arial" w:hAnsi="Arial" w:cs="Arial"/>
          <w:b/>
          <w:bCs/>
          <w:sz w:val="22"/>
          <w:szCs w:val="22"/>
        </w:rPr>
        <w:t>D</w:t>
      </w:r>
      <w:r w:rsidR="00DC74CB">
        <w:rPr>
          <w:rFonts w:ascii="Arial" w:hAnsi="Arial" w:cs="Arial"/>
          <w:b/>
          <w:bCs/>
          <w:sz w:val="22"/>
          <w:szCs w:val="22"/>
        </w:rPr>
        <w:t>.</w:t>
      </w:r>
      <w:r w:rsidRPr="00DC74CB">
        <w:rPr>
          <w:rFonts w:ascii="Arial" w:hAnsi="Arial" w:cs="Arial"/>
          <w:b/>
          <w:bCs/>
          <w:sz w:val="22"/>
          <w:szCs w:val="22"/>
        </w:rPr>
        <w:t>,</w:t>
      </w:r>
      <w:r w:rsidRPr="002F1CAD">
        <w:rPr>
          <w:rFonts w:ascii="Arial" w:hAnsi="Arial" w:cs="Arial"/>
          <w:sz w:val="22"/>
          <w:szCs w:val="22"/>
        </w:rPr>
        <w:t xml:space="preserve"> Leach H</w:t>
      </w:r>
      <w:r w:rsidR="00DC74CB">
        <w:rPr>
          <w:rFonts w:ascii="Arial" w:hAnsi="Arial" w:cs="Arial"/>
          <w:sz w:val="22"/>
          <w:szCs w:val="22"/>
        </w:rPr>
        <w:t>.</w:t>
      </w:r>
      <w:r w:rsidRPr="002F1CAD">
        <w:rPr>
          <w:rFonts w:ascii="Arial" w:hAnsi="Arial" w:cs="Arial"/>
          <w:sz w:val="22"/>
          <w:szCs w:val="22"/>
        </w:rPr>
        <w:t xml:space="preserve">, Van </w:t>
      </w:r>
      <w:proofErr w:type="spellStart"/>
      <w:r w:rsidRPr="002F1CAD">
        <w:rPr>
          <w:rFonts w:ascii="Arial" w:hAnsi="Arial" w:cs="Arial"/>
          <w:sz w:val="22"/>
          <w:szCs w:val="22"/>
        </w:rPr>
        <w:t>Puymbroeck</w:t>
      </w:r>
      <w:proofErr w:type="spellEnd"/>
      <w:r w:rsidR="00DC74CB">
        <w:rPr>
          <w:rFonts w:ascii="Arial" w:hAnsi="Arial" w:cs="Arial"/>
          <w:sz w:val="22"/>
          <w:szCs w:val="22"/>
        </w:rPr>
        <w:t>,</w:t>
      </w:r>
      <w:r w:rsidRPr="002F1CAD">
        <w:rPr>
          <w:rFonts w:ascii="Arial" w:hAnsi="Arial" w:cs="Arial"/>
          <w:sz w:val="22"/>
          <w:szCs w:val="22"/>
        </w:rPr>
        <w:t xml:space="preserve"> M. </w:t>
      </w:r>
      <w:r>
        <w:rPr>
          <w:rFonts w:ascii="Arial" w:hAnsi="Arial" w:cs="Arial"/>
          <w:sz w:val="22"/>
          <w:szCs w:val="22"/>
        </w:rPr>
        <w:t>(</w:t>
      </w:r>
      <w:r w:rsidR="00742415">
        <w:rPr>
          <w:rFonts w:ascii="Arial" w:hAnsi="Arial" w:cs="Arial"/>
          <w:sz w:val="22"/>
          <w:szCs w:val="22"/>
        </w:rPr>
        <w:t>in review</w:t>
      </w:r>
      <w:r>
        <w:rPr>
          <w:rFonts w:ascii="Arial" w:hAnsi="Arial" w:cs="Arial"/>
          <w:sz w:val="22"/>
          <w:szCs w:val="22"/>
        </w:rPr>
        <w:t xml:space="preserve">). </w:t>
      </w:r>
      <w:r w:rsidRPr="002F1CAD">
        <w:rPr>
          <w:rFonts w:ascii="Arial" w:hAnsi="Arial" w:cs="Arial"/>
          <w:sz w:val="22"/>
          <w:szCs w:val="22"/>
        </w:rPr>
        <w:t xml:space="preserve">Merging Yoga and Self-management Skills (MY-Skills): A Feasibility and Pilot Study. </w:t>
      </w:r>
      <w:r w:rsidRPr="002F1CAD">
        <w:rPr>
          <w:rFonts w:ascii="Arial" w:hAnsi="Arial" w:cs="Arial"/>
          <w:i/>
          <w:iCs/>
          <w:sz w:val="22"/>
          <w:szCs w:val="22"/>
        </w:rPr>
        <w:t xml:space="preserve">Integrated Medicine Reports. </w:t>
      </w:r>
    </w:p>
    <w:p w14:paraId="1C574019" w14:textId="77777777" w:rsidR="00FF1A3D" w:rsidRDefault="00FF1A3D" w:rsidP="00FF1A3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p w14:paraId="17C2121E" w14:textId="56729840" w:rsidR="00FF1A3D" w:rsidRDefault="00FF1A3D" w:rsidP="002F1CAD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  <w:r w:rsidRPr="00FF1A3D">
        <w:rPr>
          <w:rFonts w:ascii="Arial" w:hAnsi="Arial" w:cs="Arial"/>
          <w:sz w:val="22"/>
          <w:szCs w:val="22"/>
        </w:rPr>
        <w:t xml:space="preserve">Wan, S., Kutner, J.S., Fischer, S., </w:t>
      </w:r>
      <w:proofErr w:type="spellStart"/>
      <w:r w:rsidRPr="00FF1A3D">
        <w:rPr>
          <w:rFonts w:ascii="Arial" w:hAnsi="Arial" w:cs="Arial"/>
          <w:sz w:val="22"/>
          <w:szCs w:val="22"/>
        </w:rPr>
        <w:t>Knoepke</w:t>
      </w:r>
      <w:proofErr w:type="spellEnd"/>
      <w:r w:rsidRPr="00FF1A3D">
        <w:rPr>
          <w:rFonts w:ascii="Arial" w:hAnsi="Arial" w:cs="Arial"/>
          <w:sz w:val="22"/>
          <w:szCs w:val="22"/>
        </w:rPr>
        <w:t xml:space="preserve">, C., Powers, J.D., </w:t>
      </w:r>
      <w:proofErr w:type="spellStart"/>
      <w:r w:rsidRPr="00FF1A3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F1A3D">
        <w:rPr>
          <w:rFonts w:ascii="Arial" w:hAnsi="Arial" w:cs="Arial"/>
          <w:b/>
          <w:bCs/>
          <w:sz w:val="22"/>
          <w:szCs w:val="22"/>
        </w:rPr>
        <w:t>, J.D.</w:t>
      </w:r>
      <w:r w:rsidRPr="00FF1A3D">
        <w:rPr>
          <w:rFonts w:ascii="Arial" w:hAnsi="Arial" w:cs="Arial"/>
          <w:sz w:val="22"/>
          <w:szCs w:val="22"/>
        </w:rPr>
        <w:t xml:space="preserve"> (revise and resubmit) </w:t>
      </w:r>
      <w:r w:rsidRPr="00FF1A3D">
        <w:rPr>
          <w:rFonts w:ascii="Arial" w:hAnsi="Arial" w:cs="Arial"/>
          <w:sz w:val="22"/>
          <w:szCs w:val="22"/>
        </w:rPr>
        <w:t>Association between Patient Portal Activities and End-of-Life Outcomes among Deceased Patients in the Last 12 Months of Life</w:t>
      </w:r>
      <w:r w:rsidRPr="00FF1A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Journal of Palliative Medicine. </w:t>
      </w:r>
    </w:p>
    <w:p w14:paraId="26C1119D" w14:textId="78333E7F" w:rsidR="0017557D" w:rsidRDefault="0017557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F1893E" w14:textId="77777777" w:rsidR="0017557D" w:rsidRPr="000C34ED" w:rsidRDefault="0017557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6BE458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CONTRACTS &amp; GRANTS</w:t>
      </w:r>
    </w:p>
    <w:p w14:paraId="64CB497C" w14:textId="77777777" w:rsidR="0017557D" w:rsidRPr="000C34ED" w:rsidRDefault="0017557D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86AE1CA" w14:textId="4900A4B1" w:rsidR="00C5065A" w:rsidRDefault="00B221B1" w:rsidP="00E62D9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C34ED">
        <w:rPr>
          <w:rFonts w:ascii="Arial" w:hAnsi="Arial" w:cs="Arial"/>
          <w:b/>
          <w:bCs/>
          <w:sz w:val="22"/>
          <w:szCs w:val="22"/>
        </w:rPr>
        <w:t>Externally-Funded</w:t>
      </w:r>
      <w:proofErr w:type="gramEnd"/>
      <w:r w:rsidRPr="000C34ED">
        <w:rPr>
          <w:rFonts w:ascii="Arial" w:hAnsi="Arial" w:cs="Arial"/>
          <w:b/>
          <w:bCs/>
          <w:sz w:val="22"/>
          <w:szCs w:val="22"/>
        </w:rPr>
        <w:t xml:space="preserve"> Projects as PI</w:t>
      </w:r>
    </w:p>
    <w:p w14:paraId="03D13BAA" w14:textId="77777777" w:rsidR="0017557D" w:rsidRPr="00B863F9" w:rsidRDefault="0017557D" w:rsidP="00E62D9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08B055" w14:textId="7CD137EC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2018-202</w:t>
      </w:r>
      <w:r w:rsidR="00205BA0">
        <w:rPr>
          <w:rFonts w:ascii="Arial" w:hAnsi="Arial" w:cs="Arial"/>
          <w:bCs/>
          <w:sz w:val="22"/>
          <w:szCs w:val="22"/>
        </w:rPr>
        <w:t>4</w:t>
      </w:r>
      <w:r w:rsidRPr="000C34ED">
        <w:rPr>
          <w:rFonts w:ascii="Arial" w:hAnsi="Arial" w:cs="Arial"/>
          <w:bCs/>
          <w:sz w:val="22"/>
          <w:szCs w:val="22"/>
        </w:rPr>
        <w:tab/>
        <w:t>Social Convoy Palliative Care (Convoy-Pal) Mobile Health for Older Adults with Advanced Heart Failure</w:t>
      </w:r>
    </w:p>
    <w:p w14:paraId="0A616C7F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Role: Principal Investigator</w:t>
      </w:r>
    </w:p>
    <w:p w14:paraId="568BFFC7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Mentors: </w:t>
      </w:r>
      <w:proofErr w:type="spellStart"/>
      <w:r w:rsidRPr="000C34ED">
        <w:rPr>
          <w:rFonts w:ascii="Arial" w:hAnsi="Arial" w:cs="Arial"/>
          <w:sz w:val="22"/>
          <w:szCs w:val="22"/>
        </w:rPr>
        <w:t>Sheana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Bull, PhD MPH, Rebecca Boxer, MD, David </w:t>
      </w:r>
      <w:proofErr w:type="spellStart"/>
      <w:r w:rsidRPr="000C34ED">
        <w:rPr>
          <w:rFonts w:ascii="Arial" w:hAnsi="Arial" w:cs="Arial"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sz w:val="22"/>
          <w:szCs w:val="22"/>
        </w:rPr>
        <w:t>, MD, MPH</w:t>
      </w:r>
    </w:p>
    <w:p w14:paraId="53E0659C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Advisors: Jean Kutner, MD, MPH, Sara </w:t>
      </w:r>
      <w:proofErr w:type="spellStart"/>
      <w:r w:rsidRPr="000C34ED">
        <w:rPr>
          <w:rFonts w:ascii="Arial" w:hAnsi="Arial" w:cs="Arial"/>
          <w:sz w:val="22"/>
          <w:szCs w:val="22"/>
        </w:rPr>
        <w:t>Cjaza</w:t>
      </w:r>
      <w:proofErr w:type="spellEnd"/>
      <w:r w:rsidRPr="000C34ED">
        <w:rPr>
          <w:rFonts w:ascii="Arial" w:hAnsi="Arial" w:cs="Arial"/>
          <w:sz w:val="22"/>
          <w:szCs w:val="22"/>
        </w:rPr>
        <w:t>, PhD, Audrey Shillington, PhD</w:t>
      </w:r>
    </w:p>
    <w:p w14:paraId="62A6F639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National Institute on Aging: Beeson Emerging Leaders Career Development Award in Aging </w:t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(K76AG059934)</w:t>
      </w:r>
    </w:p>
    <w:p w14:paraId="3A40DFC5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$889,612</w:t>
      </w:r>
    </w:p>
    <w:p w14:paraId="743717DA" w14:textId="77777777" w:rsidR="00550A06" w:rsidRDefault="00550A06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2D372706" w14:textId="24EEE949" w:rsidR="003E32C7" w:rsidRDefault="003E32C7" w:rsidP="003E32C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</w:t>
      </w:r>
      <w:r w:rsidR="00205BA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-202</w:t>
      </w:r>
      <w:r w:rsidR="00205BA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ab/>
      </w:r>
      <w:r w:rsidRPr="003E32C7">
        <w:rPr>
          <w:rFonts w:ascii="Arial" w:hAnsi="Arial" w:cs="Arial"/>
          <w:bCs/>
          <w:sz w:val="22"/>
          <w:szCs w:val="22"/>
        </w:rPr>
        <w:t>Leveraging Patient Portals to Support Caregivers</w:t>
      </w:r>
    </w:p>
    <w:p w14:paraId="564D1830" w14:textId="6F213D14" w:rsidR="003E32C7" w:rsidRDefault="003E32C7" w:rsidP="003E32C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Role: </w:t>
      </w:r>
      <w:r w:rsidRPr="000C34ED">
        <w:rPr>
          <w:rFonts w:ascii="Arial" w:hAnsi="Arial" w:cs="Arial"/>
          <w:bCs/>
          <w:sz w:val="22"/>
          <w:szCs w:val="22"/>
        </w:rPr>
        <w:t>Principal Investigator</w:t>
      </w:r>
    </w:p>
    <w:p w14:paraId="69310ADE" w14:textId="64F927B7" w:rsidR="003E32C7" w:rsidRDefault="003E32C7" w:rsidP="003E32C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Co-Investigator</w:t>
      </w:r>
      <w:r>
        <w:rPr>
          <w:rFonts w:ascii="Arial" w:hAnsi="Arial" w:cs="Arial"/>
          <w:sz w:val="22"/>
          <w:szCs w:val="22"/>
        </w:rPr>
        <w:t>: Rebecca Boxer, MD</w:t>
      </w:r>
    </w:p>
    <w:p w14:paraId="6A56492B" w14:textId="4A856F0A" w:rsidR="003E32C7" w:rsidRPr="003E32C7" w:rsidRDefault="003E32C7" w:rsidP="003E32C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E32C7">
        <w:rPr>
          <w:rFonts w:ascii="Arial" w:hAnsi="Arial" w:cs="Arial"/>
          <w:bCs/>
          <w:sz w:val="22"/>
          <w:szCs w:val="22"/>
        </w:rPr>
        <w:t>AI/Tech and Aging Center a2Pilot Award (P30AG073105)</w:t>
      </w:r>
    </w:p>
    <w:p w14:paraId="381DFA32" w14:textId="77777777" w:rsidR="003E32C7" w:rsidRDefault="003E32C7" w:rsidP="003E32C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E32C7">
        <w:rPr>
          <w:rFonts w:ascii="Arial" w:hAnsi="Arial" w:cs="Arial"/>
          <w:bCs/>
          <w:sz w:val="22"/>
          <w:szCs w:val="22"/>
        </w:rPr>
        <w:t>$163,873</w:t>
      </w:r>
    </w:p>
    <w:p w14:paraId="5A9C66AF" w14:textId="77777777" w:rsidR="00CA7B58" w:rsidRDefault="00CA7B58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7DA285A2" w14:textId="56B4B2DC" w:rsidR="009A3CD1" w:rsidRPr="000C34ED" w:rsidRDefault="009A3CD1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2020-202</w:t>
      </w:r>
      <w:r w:rsidR="00CA7B5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>Mobile Health for Older Adults with Heart Failure</w:t>
      </w:r>
    </w:p>
    <w:p w14:paraId="5EED9222" w14:textId="77777777" w:rsidR="009A3CD1" w:rsidRPr="000C34ED" w:rsidRDefault="009A3CD1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Role: Principal Investigator</w:t>
      </w:r>
    </w:p>
    <w:p w14:paraId="785A9880" w14:textId="51CA1CEF" w:rsidR="009A3CD1" w:rsidRDefault="009A3CD1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National Institute of Health, Loan Repayment Program (LRP), Clinical Scientist Award</w:t>
      </w:r>
    </w:p>
    <w:p w14:paraId="51C4E1E7" w14:textId="1BB87C19" w:rsidR="00DC270E" w:rsidRDefault="00DC270E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Renewal </w:t>
      </w:r>
      <w:r w:rsidRPr="000C34ED">
        <w:rPr>
          <w:rFonts w:ascii="Arial" w:hAnsi="Arial" w:cs="Arial"/>
          <w:bCs/>
          <w:sz w:val="22"/>
          <w:szCs w:val="22"/>
        </w:rPr>
        <w:t>Loan Repayment Program (LRP), Clinical Scientist Award</w:t>
      </w:r>
    </w:p>
    <w:p w14:paraId="1F7D7A88" w14:textId="35AA7046" w:rsidR="00CA7B58" w:rsidRPr="000C34ED" w:rsidRDefault="00CA7B58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 Years of Student Loan Payments</w:t>
      </w:r>
    </w:p>
    <w:p w14:paraId="32C14897" w14:textId="77777777" w:rsidR="00B6093D" w:rsidRDefault="00B6093D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04C9AA69" w14:textId="31862E6B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2019-202</w:t>
      </w:r>
      <w:r>
        <w:rPr>
          <w:rFonts w:ascii="Arial" w:hAnsi="Arial" w:cs="Arial"/>
          <w:bCs/>
          <w:sz w:val="22"/>
          <w:szCs w:val="22"/>
        </w:rPr>
        <w:t>1</w:t>
      </w:r>
      <w:r w:rsidRPr="000C34ED">
        <w:rPr>
          <w:rFonts w:ascii="Arial" w:hAnsi="Arial" w:cs="Arial"/>
          <w:bCs/>
          <w:sz w:val="22"/>
          <w:szCs w:val="22"/>
        </w:rPr>
        <w:tab/>
        <w:t xml:space="preserve">Examining the Utility of Patient Portals in the Setting of Serious Illness and </w:t>
      </w:r>
      <w:r w:rsidR="00205BA0">
        <w:rPr>
          <w:rFonts w:ascii="Arial" w:hAnsi="Arial" w:cs="Arial"/>
          <w:bCs/>
          <w:sz w:val="22"/>
          <w:szCs w:val="22"/>
        </w:rPr>
        <w:t>End-of-Life</w:t>
      </w:r>
    </w:p>
    <w:p w14:paraId="479B2E19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Role: Principal Investigator</w:t>
      </w:r>
    </w:p>
    <w:p w14:paraId="27445884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Co-Investigators: Elizabeth Bayliss, MD, MPH, David </w:t>
      </w:r>
      <w:proofErr w:type="spellStart"/>
      <w:r w:rsidRPr="000C34ED">
        <w:rPr>
          <w:rFonts w:ascii="Arial" w:hAnsi="Arial" w:cs="Arial"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MD, MPH, </w:t>
      </w:r>
      <w:proofErr w:type="spellStart"/>
      <w:r w:rsidRPr="000C34ED">
        <w:rPr>
          <w:rFonts w:ascii="Arial" w:hAnsi="Arial" w:cs="Arial"/>
          <w:sz w:val="22"/>
          <w:szCs w:val="22"/>
        </w:rPr>
        <w:t>Sheana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Bull, PhD, MPH</w:t>
      </w:r>
    </w:p>
    <w:p w14:paraId="040474DB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Palliative Care Research Cooperative Group </w:t>
      </w:r>
      <w:r w:rsidRPr="000C34ED">
        <w:rPr>
          <w:rFonts w:ascii="Arial" w:hAnsi="Arial" w:cs="Arial"/>
          <w:bCs/>
          <w:sz w:val="22"/>
          <w:szCs w:val="22"/>
        </w:rPr>
        <w:t>(NINR U2CNR014637)</w:t>
      </w:r>
    </w:p>
    <w:p w14:paraId="3A03B22D" w14:textId="77777777" w:rsidR="00DC2C96" w:rsidRPr="000C34ED" w:rsidRDefault="00DC2C96" w:rsidP="00DC2C9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PCRC Pilot Grant 2019-01p</w:t>
      </w:r>
    </w:p>
    <w:p w14:paraId="71875C25" w14:textId="48B9F9A6" w:rsidR="00754B59" w:rsidRDefault="00DC2C96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>75,000</w:t>
      </w:r>
    </w:p>
    <w:p w14:paraId="2F1BF17F" w14:textId="0534E915" w:rsidR="00DC270E" w:rsidRDefault="00DC270E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9DE861F" w14:textId="48CC35A4" w:rsidR="00225F0D" w:rsidRDefault="00225F0D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D32C15F" w14:textId="77777777" w:rsidR="00225F0D" w:rsidRPr="009A3CD1" w:rsidRDefault="00225F0D" w:rsidP="009A3CD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D3EF9FF" w14:textId="77777777" w:rsidR="003B29E2" w:rsidRDefault="003B29E2" w:rsidP="00881E18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</w:p>
    <w:p w14:paraId="4F09E18E" w14:textId="61F19DC8" w:rsidR="00881E18" w:rsidRDefault="00881E18" w:rsidP="00881E18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2019-202</w:t>
      </w:r>
      <w:r w:rsidR="00143E5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ab/>
      </w:r>
      <w:r w:rsidRPr="00881E18">
        <w:rPr>
          <w:rFonts w:ascii="Arial" w:hAnsi="Arial" w:cs="Arial"/>
          <w:bCs/>
          <w:sz w:val="22"/>
          <w:szCs w:val="22"/>
        </w:rPr>
        <w:t>Utility of Patients Portals at the End of Life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1E18">
        <w:rPr>
          <w:rFonts w:ascii="Arial" w:hAnsi="Arial" w:cs="Arial"/>
          <w:bCs/>
          <w:sz w:val="22"/>
          <w:szCs w:val="22"/>
        </w:rPr>
        <w:t>among Older Adults with Multiple Chronic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1E18">
        <w:rPr>
          <w:rFonts w:ascii="Arial" w:hAnsi="Arial" w:cs="Arial"/>
          <w:bCs/>
          <w:sz w:val="22"/>
          <w:szCs w:val="22"/>
        </w:rPr>
        <w:t>Conditions and their Proxy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1E18">
        <w:rPr>
          <w:rFonts w:ascii="Arial" w:hAnsi="Arial" w:cs="Arial"/>
          <w:bCs/>
          <w:sz w:val="22"/>
          <w:szCs w:val="22"/>
        </w:rPr>
        <w:t>Caregivers: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1E18">
        <w:rPr>
          <w:rFonts w:ascii="Arial" w:hAnsi="Arial" w:cs="Arial"/>
          <w:bCs/>
          <w:sz w:val="22"/>
          <w:szCs w:val="22"/>
        </w:rPr>
        <w:t>A Mixed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1E18">
        <w:rPr>
          <w:rFonts w:ascii="Arial" w:hAnsi="Arial" w:cs="Arial"/>
          <w:bCs/>
          <w:sz w:val="22"/>
          <w:szCs w:val="22"/>
        </w:rPr>
        <w:t>Methods Study</w:t>
      </w:r>
    </w:p>
    <w:p w14:paraId="0C85C887" w14:textId="27877EE6" w:rsidR="00881E18" w:rsidRPr="000C34ED" w:rsidRDefault="00881E18" w:rsidP="00881E18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Role: Principal Investigator</w:t>
      </w:r>
    </w:p>
    <w:p w14:paraId="036A9CF7" w14:textId="29997653" w:rsidR="00881E18" w:rsidRPr="00881E18" w:rsidRDefault="00881E18" w:rsidP="00881E18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Co-Investigators: </w:t>
      </w:r>
      <w:r w:rsidRPr="00881E18">
        <w:rPr>
          <w:rFonts w:ascii="Arial" w:hAnsi="Arial" w:cs="Arial"/>
          <w:sz w:val="22"/>
          <w:szCs w:val="22"/>
        </w:rPr>
        <w:t xml:space="preserve">Charlene Quinn, RN, PhD, Elizabeth Bayliss, MD, MPH, David </w:t>
      </w:r>
      <w:proofErr w:type="spellStart"/>
      <w:r w:rsidRPr="00881E18">
        <w:rPr>
          <w:rFonts w:ascii="Arial" w:hAnsi="Arial" w:cs="Arial"/>
          <w:sz w:val="22"/>
          <w:szCs w:val="22"/>
        </w:rPr>
        <w:t>Bekelman</w:t>
      </w:r>
      <w:proofErr w:type="spellEnd"/>
      <w:r w:rsidRPr="00881E18">
        <w:rPr>
          <w:rFonts w:ascii="Arial" w:hAnsi="Arial" w:cs="Arial"/>
          <w:sz w:val="22"/>
          <w:szCs w:val="22"/>
        </w:rPr>
        <w:t>, MD, MPH</w:t>
      </w:r>
    </w:p>
    <w:p w14:paraId="028B0DD9" w14:textId="46030DB2" w:rsidR="004D1C71" w:rsidRDefault="00881E18" w:rsidP="00B863F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  <w:rPr>
          <w:rFonts w:ascii="Arial" w:hAnsi="Arial" w:cs="Arial"/>
          <w:bCs/>
          <w:sz w:val="22"/>
          <w:szCs w:val="22"/>
        </w:rPr>
      </w:pPr>
      <w:r w:rsidRPr="00881E18">
        <w:rPr>
          <w:rFonts w:ascii="Arial" w:hAnsi="Arial" w:cs="Arial"/>
          <w:bCs/>
          <w:sz w:val="22"/>
          <w:szCs w:val="22"/>
        </w:rPr>
        <w:t>Health Care Systems Research Network (HCSRN)-Older Americans Independence Centers (OAICs) AGING Initiative (NIA R33AG057806</w:t>
      </w:r>
      <w:proofErr w:type="gramStart"/>
      <w:r>
        <w:rPr>
          <w:rFonts w:ascii="Arial" w:hAnsi="Arial" w:cs="Arial"/>
          <w:bCs/>
          <w:sz w:val="22"/>
          <w:szCs w:val="22"/>
        </w:rPr>
        <w:t>)</w:t>
      </w:r>
      <w:r w:rsidR="00B863F9">
        <w:rPr>
          <w:rFonts w:ascii="Arial" w:hAnsi="Arial" w:cs="Arial"/>
          <w:bCs/>
          <w:sz w:val="22"/>
          <w:szCs w:val="22"/>
        </w:rPr>
        <w:t xml:space="preserve"> </w:t>
      </w:r>
      <w:r w:rsidR="004D1C71" w:rsidRPr="004D1C71">
        <w:rPr>
          <w:rFonts w:ascii="Arial" w:hAnsi="Arial" w:cs="Arial"/>
          <w:bCs/>
          <w:sz w:val="22"/>
          <w:szCs w:val="22"/>
        </w:rPr>
        <w:t xml:space="preserve"> “</w:t>
      </w:r>
      <w:proofErr w:type="gramEnd"/>
      <w:r w:rsidR="004D1C71" w:rsidRPr="004D1C71">
        <w:rPr>
          <w:rFonts w:ascii="Arial" w:hAnsi="Arial" w:cs="Arial"/>
          <w:bCs/>
          <w:sz w:val="22"/>
          <w:szCs w:val="22"/>
        </w:rPr>
        <w:t>P-2-R” (Pilot-to-R) Award Program</w:t>
      </w:r>
    </w:p>
    <w:p w14:paraId="78A4D327" w14:textId="36F010E2" w:rsidR="00881E18" w:rsidRPr="00881E18" w:rsidRDefault="00881E18" w:rsidP="00881E18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$</w:t>
      </w:r>
      <w:r w:rsidR="004D1C71">
        <w:rPr>
          <w:rFonts w:ascii="Arial" w:hAnsi="Arial" w:cs="Arial"/>
          <w:bCs/>
          <w:sz w:val="22"/>
          <w:szCs w:val="22"/>
        </w:rPr>
        <w:t>39,993</w:t>
      </w:r>
    </w:p>
    <w:p w14:paraId="0590459B" w14:textId="77777777" w:rsidR="00F91359" w:rsidRPr="000C34ED" w:rsidRDefault="00F91359" w:rsidP="00AB49A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7395393" w14:textId="656758C7" w:rsidR="006902B5" w:rsidRPr="000C34ED" w:rsidRDefault="006902B5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2018</w:t>
      </w:r>
      <w:r w:rsidR="00A67079" w:rsidRPr="000C34ED">
        <w:rPr>
          <w:rFonts w:ascii="Arial" w:hAnsi="Arial" w:cs="Arial"/>
          <w:bCs/>
          <w:sz w:val="22"/>
          <w:szCs w:val="22"/>
        </w:rPr>
        <w:t>-20</w:t>
      </w:r>
      <w:r w:rsidR="009F02C0">
        <w:rPr>
          <w:rFonts w:ascii="Arial" w:hAnsi="Arial" w:cs="Arial"/>
          <w:bCs/>
          <w:sz w:val="22"/>
          <w:szCs w:val="22"/>
        </w:rPr>
        <w:t>18</w:t>
      </w:r>
      <w:r w:rsidRPr="000C34ED">
        <w:rPr>
          <w:rFonts w:ascii="Arial" w:hAnsi="Arial" w:cs="Arial"/>
          <w:bCs/>
          <w:sz w:val="22"/>
          <w:szCs w:val="22"/>
        </w:rPr>
        <w:tab/>
        <w:t>Cardiovascular Digital Health: The Social Conv</w:t>
      </w:r>
      <w:r w:rsidR="00121CEF" w:rsidRPr="000C34ED">
        <w:rPr>
          <w:rFonts w:ascii="Arial" w:hAnsi="Arial" w:cs="Arial"/>
          <w:bCs/>
          <w:sz w:val="22"/>
          <w:szCs w:val="22"/>
        </w:rPr>
        <w:t>oy Heart Failure Symptom Tracker</w:t>
      </w:r>
    </w:p>
    <w:p w14:paraId="4D4802B2" w14:textId="77777777" w:rsidR="006902B5" w:rsidRPr="000C34ED" w:rsidRDefault="006902B5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Role: Principal Investigator</w:t>
      </w:r>
    </w:p>
    <w:p w14:paraId="5E9C4DC4" w14:textId="77777777" w:rsidR="006902B5" w:rsidRPr="000C34ED" w:rsidRDefault="006902B5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Mentors: </w:t>
      </w:r>
      <w:proofErr w:type="spellStart"/>
      <w:r w:rsidRPr="000C34ED">
        <w:rPr>
          <w:rFonts w:ascii="Arial" w:hAnsi="Arial" w:cs="Arial"/>
          <w:sz w:val="22"/>
          <w:szCs w:val="22"/>
        </w:rPr>
        <w:t>Sheana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Bull, PhD MPH, Rebecca Boxer, MD, David </w:t>
      </w:r>
      <w:proofErr w:type="spellStart"/>
      <w:r w:rsidRPr="000C34ED">
        <w:rPr>
          <w:rFonts w:ascii="Arial" w:hAnsi="Arial" w:cs="Arial"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sz w:val="22"/>
          <w:szCs w:val="22"/>
        </w:rPr>
        <w:t>, MD, MPH</w:t>
      </w:r>
    </w:p>
    <w:p w14:paraId="2D602FA5" w14:textId="77777777" w:rsidR="006902B5" w:rsidRPr="000C34ED" w:rsidRDefault="006902B5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Advisors: Jean Kutner, MD, MPH, Sara </w:t>
      </w:r>
      <w:proofErr w:type="spellStart"/>
      <w:r w:rsidRPr="000C34ED">
        <w:rPr>
          <w:rFonts w:ascii="Arial" w:hAnsi="Arial" w:cs="Arial"/>
          <w:sz w:val="22"/>
          <w:szCs w:val="22"/>
        </w:rPr>
        <w:t>Cjaza</w:t>
      </w:r>
      <w:proofErr w:type="spellEnd"/>
      <w:r w:rsidRPr="000C34ED">
        <w:rPr>
          <w:rFonts w:ascii="Arial" w:hAnsi="Arial" w:cs="Arial"/>
          <w:sz w:val="22"/>
          <w:szCs w:val="22"/>
        </w:rPr>
        <w:t>, PhD, Audrey Shillington, PhD</w:t>
      </w:r>
    </w:p>
    <w:p w14:paraId="5E10A5CE" w14:textId="466C7C08" w:rsidR="006902B5" w:rsidRPr="000C34ED" w:rsidRDefault="006902B5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American Heart Association Junior Faculty Career Development Award</w:t>
      </w:r>
      <w:r w:rsidR="00121CEF" w:rsidRPr="000C34ED">
        <w:rPr>
          <w:rFonts w:ascii="Arial" w:hAnsi="Arial" w:cs="Arial"/>
          <w:bCs/>
          <w:sz w:val="22"/>
          <w:szCs w:val="22"/>
        </w:rPr>
        <w:t xml:space="preserve"> (18CDA34110092)</w:t>
      </w:r>
    </w:p>
    <w:p w14:paraId="0FC28597" w14:textId="068208A6" w:rsidR="006E59A9" w:rsidRPr="000C34ED" w:rsidRDefault="006E59A9" w:rsidP="006902B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$206,000</w:t>
      </w:r>
    </w:p>
    <w:p w14:paraId="33796FFD" w14:textId="77777777" w:rsidR="00D630A2" w:rsidRPr="000C34ED" w:rsidRDefault="00D630A2" w:rsidP="00DC2C9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6DB7B6A1" w14:textId="6F64EF1C" w:rsidR="00242D2A" w:rsidRDefault="00B221B1" w:rsidP="00606F3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2016-2017</w:t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>Community Engagement Policy Practice at Colorado State University</w:t>
      </w:r>
    </w:p>
    <w:p w14:paraId="0757177F" w14:textId="1652CE5F" w:rsidR="00437273" w:rsidRPr="000C34ED" w:rsidRDefault="00437273" w:rsidP="00606F3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Role: Principal Investigator</w:t>
      </w:r>
    </w:p>
    <w:p w14:paraId="1166C4CE" w14:textId="5ACC0722" w:rsidR="00242D2A" w:rsidRPr="000C34ED" w:rsidRDefault="00242D2A" w:rsidP="00B221B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Council on Social Work Education</w:t>
      </w:r>
    </w:p>
    <w:p w14:paraId="77AF07F2" w14:textId="2C65E630" w:rsidR="00CB3034" w:rsidRPr="000C34ED" w:rsidRDefault="006902B5" w:rsidP="001824F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$10,000</w:t>
      </w:r>
    </w:p>
    <w:p w14:paraId="7315030D" w14:textId="77777777" w:rsidR="000349AC" w:rsidRDefault="000349AC" w:rsidP="00B221B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34EF0017" w14:textId="77777777" w:rsidR="003B29E2" w:rsidRDefault="003B29E2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14:paraId="43FD1D15" w14:textId="4409542C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>University-Funded Awards:</w:t>
      </w:r>
    </w:p>
    <w:p w14:paraId="60517476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14:paraId="2FEDB7CC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2023-2024</w:t>
      </w:r>
      <w:r w:rsidRPr="00DD0FF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 Mobile Intervention Merging Yoga and Self-Management Skills (MY-Skills Mobile) for Managing Symptoms of Long COVID</w:t>
      </w:r>
    </w:p>
    <w:p w14:paraId="4DB0DA49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  <w:t>Role: Principal Investigator</w:t>
      </w:r>
    </w:p>
    <w:p w14:paraId="14B2FFCF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UCHealth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Integrated Medicine Center</w:t>
      </w:r>
      <w:r w:rsidRPr="00DD0FFD">
        <w:rPr>
          <w:rFonts w:ascii="Arial" w:hAnsi="Arial" w:cs="Arial"/>
          <w:bCs/>
          <w:sz w:val="22"/>
          <w:szCs w:val="22"/>
        </w:rPr>
        <w:t>, University of Colorado School of Medicine</w:t>
      </w:r>
    </w:p>
    <w:p w14:paraId="320C6125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$10,000</w:t>
      </w:r>
    </w:p>
    <w:p w14:paraId="1FF7A415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</w:p>
    <w:p w14:paraId="7A5E72B9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2021-2022</w:t>
      </w:r>
      <w:r w:rsidRPr="00DD0FF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 Mobile Intervention Merging Yoga and Self-Management Skills (MY-Skills Mobile) for Older Adults with Multiple Chronic Conditions</w:t>
      </w:r>
    </w:p>
    <w:p w14:paraId="14640CC9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  <w:t>Role: Principal Investigator</w:t>
      </w:r>
    </w:p>
    <w:p w14:paraId="5D4B2BF2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  <w:t>Division of General Internal Medicine, University of Colorado School of Medicine</w:t>
      </w:r>
    </w:p>
    <w:p w14:paraId="27E1D435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$22,500</w:t>
      </w:r>
    </w:p>
    <w:p w14:paraId="1D96C14F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</w:p>
    <w:p w14:paraId="3B82B530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2019-2020</w:t>
      </w:r>
      <w:r w:rsidRPr="00DD0FFD">
        <w:rPr>
          <w:rFonts w:ascii="Arial" w:hAnsi="Arial" w:cs="Arial"/>
          <w:bCs/>
          <w:sz w:val="22"/>
          <w:szCs w:val="22"/>
        </w:rPr>
        <w:tab/>
        <w:t>mHealth Development for Apathy among Patients with Mild Cognitive Impairment and their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0FFD">
        <w:rPr>
          <w:rFonts w:ascii="Arial" w:hAnsi="Arial" w:cs="Arial"/>
          <w:bCs/>
          <w:sz w:val="22"/>
          <w:szCs w:val="22"/>
        </w:rPr>
        <w:t>Care Partners</w:t>
      </w:r>
    </w:p>
    <w:p w14:paraId="206DC2D6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  <w:t>Role: Principal Investigator</w:t>
      </w:r>
    </w:p>
    <w:p w14:paraId="2DD861C3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DD0FFD">
        <w:rPr>
          <w:rFonts w:ascii="Arial" w:hAnsi="Arial" w:cs="Arial"/>
          <w:bCs/>
          <w:sz w:val="22"/>
          <w:szCs w:val="22"/>
        </w:rPr>
        <w:tab/>
      </w:r>
      <w:r w:rsidRPr="00DD0FFD">
        <w:rPr>
          <w:rFonts w:ascii="Arial" w:hAnsi="Arial" w:cs="Arial"/>
          <w:bCs/>
          <w:sz w:val="22"/>
          <w:szCs w:val="22"/>
        </w:rPr>
        <w:tab/>
        <w:t>Division of General Internal Medicine, University of Colorado School of Medicine</w:t>
      </w:r>
    </w:p>
    <w:p w14:paraId="612B3D65" w14:textId="77777777" w:rsidR="00DC5CE6" w:rsidRPr="00DD0FF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$22,500</w:t>
      </w:r>
    </w:p>
    <w:p w14:paraId="52DF3770" w14:textId="77777777" w:rsidR="00DC5CE6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585EA52B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2016-2017</w:t>
      </w:r>
      <w:r w:rsidRPr="000C34ED">
        <w:rPr>
          <w:rFonts w:ascii="Arial" w:hAnsi="Arial" w:cs="Arial"/>
          <w:sz w:val="22"/>
          <w:szCs w:val="22"/>
        </w:rPr>
        <w:tab/>
        <w:t>High Impact Experiential Learning: Policy Practice</w:t>
      </w:r>
    </w:p>
    <w:p w14:paraId="41F34886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Principal Investigator</w:t>
      </w:r>
    </w:p>
    <w:p w14:paraId="2D3217B8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Colorado State System Academic Collaborations</w:t>
      </w:r>
    </w:p>
    <w:p w14:paraId="75C4BBEB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$5,400</w:t>
      </w:r>
    </w:p>
    <w:p w14:paraId="176A0A8E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5A239784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2015-2016</w:t>
      </w:r>
      <w:r w:rsidRPr="000C34ED">
        <w:rPr>
          <w:rFonts w:ascii="Arial" w:hAnsi="Arial" w:cs="Arial"/>
          <w:sz w:val="22"/>
          <w:szCs w:val="22"/>
        </w:rPr>
        <w:tab/>
        <w:t>Self-Management and Yoga After Chronic Pain</w:t>
      </w:r>
    </w:p>
    <w:p w14:paraId="22788A0E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Co-</w:t>
      </w:r>
      <w:r w:rsidRPr="000C34ED">
        <w:rPr>
          <w:rFonts w:ascii="Arial" w:hAnsi="Arial" w:cs="Arial"/>
          <w:sz w:val="22"/>
          <w:szCs w:val="22"/>
        </w:rPr>
        <w:t>Principal Investigator: Arlene Schmid, PhD (CSU)</w:t>
      </w:r>
    </w:p>
    <w:p w14:paraId="05551288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Co-Principal Investigator</w:t>
      </w:r>
    </w:p>
    <w:p w14:paraId="2BB49DE9" w14:textId="77777777" w:rsidR="00DC5CE6" w:rsidRPr="000C34ED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Colorado State University Prevention Research Center </w:t>
      </w:r>
    </w:p>
    <w:p w14:paraId="4B1AB774" w14:textId="77777777" w:rsidR="00DC5CE6" w:rsidRPr="003E5D1A" w:rsidRDefault="00DC5CE6" w:rsidP="00DC5CE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$30,000</w:t>
      </w:r>
    </w:p>
    <w:p w14:paraId="1C4A83FB" w14:textId="77777777" w:rsidR="00677A24" w:rsidRDefault="00677A24" w:rsidP="00B221B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10713457" w14:textId="77777777" w:rsidR="003B29E2" w:rsidRDefault="003B29E2" w:rsidP="00B221B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5C0C0190" w14:textId="77777777" w:rsidR="003B29E2" w:rsidRDefault="003B29E2" w:rsidP="00B221B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299FF41" w14:textId="24E491F1" w:rsidR="0011362C" w:rsidRPr="000C34ED" w:rsidRDefault="00523CE2" w:rsidP="00B221B1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0C34ED">
        <w:rPr>
          <w:rFonts w:ascii="Arial" w:hAnsi="Arial" w:cs="Arial"/>
          <w:b/>
          <w:bCs/>
          <w:sz w:val="22"/>
          <w:szCs w:val="22"/>
        </w:rPr>
        <w:lastRenderedPageBreak/>
        <w:t>Externally-Funded</w:t>
      </w:r>
      <w:proofErr w:type="gramEnd"/>
      <w:r w:rsidR="00F91821" w:rsidRPr="000C34ED">
        <w:rPr>
          <w:rFonts w:ascii="Arial" w:hAnsi="Arial" w:cs="Arial"/>
          <w:b/>
          <w:bCs/>
          <w:sz w:val="22"/>
          <w:szCs w:val="22"/>
        </w:rPr>
        <w:t xml:space="preserve"> Projects as </w:t>
      </w:r>
      <w:r w:rsidR="000F6A20" w:rsidRPr="000C34ED">
        <w:rPr>
          <w:rFonts w:ascii="Arial" w:hAnsi="Arial" w:cs="Arial"/>
          <w:b/>
          <w:bCs/>
          <w:sz w:val="22"/>
          <w:szCs w:val="22"/>
        </w:rPr>
        <w:t>Co</w:t>
      </w:r>
      <w:r w:rsidR="009F02C0">
        <w:rPr>
          <w:rFonts w:ascii="Arial" w:hAnsi="Arial" w:cs="Arial"/>
          <w:b/>
          <w:bCs/>
          <w:sz w:val="22"/>
          <w:szCs w:val="22"/>
        </w:rPr>
        <w:t>-</w:t>
      </w:r>
      <w:r w:rsidR="00172077" w:rsidRPr="000C34ED">
        <w:rPr>
          <w:rFonts w:ascii="Arial" w:hAnsi="Arial" w:cs="Arial"/>
          <w:b/>
          <w:bCs/>
          <w:sz w:val="22"/>
          <w:szCs w:val="22"/>
        </w:rPr>
        <w:t>I</w:t>
      </w:r>
      <w:r w:rsidR="003B29E2">
        <w:rPr>
          <w:rFonts w:ascii="Arial" w:hAnsi="Arial" w:cs="Arial"/>
          <w:b/>
          <w:bCs/>
          <w:sz w:val="22"/>
          <w:szCs w:val="22"/>
        </w:rPr>
        <w:t>nvestigator</w:t>
      </w:r>
      <w:r w:rsidR="00172077" w:rsidRPr="000C34ED">
        <w:rPr>
          <w:rFonts w:ascii="Arial" w:hAnsi="Arial" w:cs="Arial"/>
          <w:b/>
          <w:bCs/>
          <w:sz w:val="22"/>
          <w:szCs w:val="22"/>
        </w:rPr>
        <w:t>:</w:t>
      </w:r>
    </w:p>
    <w:p w14:paraId="69421B17" w14:textId="77777777" w:rsidR="00C5065A" w:rsidRPr="000C34ED" w:rsidRDefault="00C5065A" w:rsidP="00B221B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7895E68" w14:textId="32601CE7" w:rsidR="005975D7" w:rsidRDefault="005975D7" w:rsidP="005975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2022-2027</w:t>
      </w:r>
      <w:r>
        <w:rPr>
          <w:rFonts w:ascii="Arial" w:hAnsi="Arial" w:cs="Arial"/>
          <w:bCs/>
          <w:sz w:val="22"/>
          <w:szCs w:val="22"/>
        </w:rPr>
        <w:tab/>
        <w:t>High Value Home Health Care for Veterans</w:t>
      </w:r>
    </w:p>
    <w:p w14:paraId="4BF7AC23" w14:textId="77777777" w:rsidR="005975D7" w:rsidRDefault="005975D7" w:rsidP="005975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>Role: Co-Investigator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</w:p>
    <w:p w14:paraId="77938F88" w14:textId="77777777" w:rsidR="005975D7" w:rsidRDefault="005975D7" w:rsidP="005975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PI: </w:t>
      </w:r>
      <w:r>
        <w:rPr>
          <w:rFonts w:ascii="Arial" w:hAnsi="Arial" w:cs="Arial"/>
          <w:bCs/>
          <w:sz w:val="22"/>
          <w:szCs w:val="22"/>
        </w:rPr>
        <w:t>Jones, Christine (VA)</w:t>
      </w:r>
    </w:p>
    <w:p w14:paraId="72F645EB" w14:textId="6DAD2532" w:rsidR="005975D7" w:rsidRDefault="005975D7" w:rsidP="005975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VA Health Services Research and Development (</w:t>
      </w:r>
      <w:r w:rsidRPr="005975D7">
        <w:rPr>
          <w:rFonts w:ascii="Arial" w:hAnsi="Arial" w:cs="Arial"/>
          <w:bCs/>
          <w:sz w:val="22"/>
          <w:szCs w:val="22"/>
        </w:rPr>
        <w:t>I01HX00336001A2</w:t>
      </w:r>
      <w:r>
        <w:rPr>
          <w:rFonts w:ascii="Arial" w:hAnsi="Arial" w:cs="Arial"/>
          <w:bCs/>
          <w:sz w:val="22"/>
          <w:szCs w:val="22"/>
        </w:rPr>
        <w:t>)</w:t>
      </w:r>
    </w:p>
    <w:p w14:paraId="7B86A4BD" w14:textId="0822FA6B" w:rsidR="005975D7" w:rsidRPr="000349AC" w:rsidRDefault="005975D7" w:rsidP="000349AC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294B01B" w14:textId="24929D29" w:rsidR="00B6093D" w:rsidRDefault="00B6093D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</w:t>
      </w:r>
      <w:r>
        <w:rPr>
          <w:rFonts w:ascii="Arial" w:hAnsi="Arial" w:cs="Arial"/>
          <w:sz w:val="22"/>
          <w:szCs w:val="22"/>
        </w:rPr>
        <w:tab/>
      </w:r>
      <w:r w:rsidR="00550A06">
        <w:rPr>
          <w:rFonts w:ascii="Arial" w:hAnsi="Arial" w:cs="Arial"/>
          <w:sz w:val="22"/>
          <w:szCs w:val="22"/>
        </w:rPr>
        <w:t xml:space="preserve">Evaluation of the </w:t>
      </w:r>
      <w:r w:rsidR="00550A06" w:rsidRPr="00550A06">
        <w:rPr>
          <w:rFonts w:ascii="Arial" w:hAnsi="Arial" w:cs="Arial"/>
          <w:sz w:val="22"/>
          <w:szCs w:val="22"/>
        </w:rPr>
        <w:t>Community Development and Prevention Program</w:t>
      </w:r>
    </w:p>
    <w:p w14:paraId="6966DC60" w14:textId="4AC752D1" w:rsidR="00550A06" w:rsidRDefault="00550A06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6993">
        <w:rPr>
          <w:rFonts w:ascii="Arial" w:hAnsi="Arial" w:cs="Arial"/>
          <w:sz w:val="22"/>
          <w:szCs w:val="22"/>
        </w:rPr>
        <w:t>Role: Co-I</w:t>
      </w:r>
      <w:r w:rsidRPr="00C36993">
        <w:rPr>
          <w:rFonts w:ascii="Arial" w:hAnsi="Arial" w:cs="Arial"/>
          <w:bCs/>
          <w:sz w:val="22"/>
          <w:szCs w:val="22"/>
        </w:rPr>
        <w:t>nvestigator</w:t>
      </w:r>
      <w:r>
        <w:rPr>
          <w:rFonts w:ascii="Arial" w:hAnsi="Arial" w:cs="Arial"/>
          <w:bCs/>
          <w:sz w:val="22"/>
          <w:szCs w:val="22"/>
        </w:rPr>
        <w:t>, qualitative expert</w:t>
      </w:r>
    </w:p>
    <w:p w14:paraId="7FB2E9AA" w14:textId="2C7121CE" w:rsidR="00550A06" w:rsidRDefault="00550A06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PI: </w:t>
      </w:r>
      <w:proofErr w:type="spellStart"/>
      <w:r>
        <w:rPr>
          <w:rFonts w:ascii="Arial" w:hAnsi="Arial" w:cs="Arial"/>
          <w:bCs/>
          <w:sz w:val="22"/>
          <w:szCs w:val="22"/>
        </w:rPr>
        <w:t>Orsi</w:t>
      </w:r>
      <w:proofErr w:type="spellEnd"/>
      <w:r>
        <w:rPr>
          <w:rFonts w:ascii="Arial" w:hAnsi="Arial" w:cs="Arial"/>
          <w:bCs/>
          <w:sz w:val="22"/>
          <w:szCs w:val="22"/>
        </w:rPr>
        <w:t>, Becky, PhD (Kempe Center)</w:t>
      </w:r>
    </w:p>
    <w:p w14:paraId="0B2AAC3D" w14:textId="015AB0BD" w:rsidR="00550A06" w:rsidRPr="00550A06" w:rsidRDefault="00550A06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50A06">
        <w:rPr>
          <w:rFonts w:ascii="Arial" w:hAnsi="Arial" w:cs="Arial"/>
          <w:sz w:val="22"/>
          <w:szCs w:val="22"/>
        </w:rPr>
        <w:t>Arapahoe County</w:t>
      </w:r>
      <w:r>
        <w:rPr>
          <w:rFonts w:ascii="Arial" w:hAnsi="Arial" w:cs="Arial"/>
          <w:sz w:val="22"/>
          <w:szCs w:val="22"/>
        </w:rPr>
        <w:t xml:space="preserve"> Division of Child Protective Services</w:t>
      </w:r>
    </w:p>
    <w:p w14:paraId="6E77A9A4" w14:textId="771016FA" w:rsidR="00550A06" w:rsidRDefault="00550A06" w:rsidP="00550A06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$71,946</w:t>
      </w:r>
    </w:p>
    <w:p w14:paraId="013D2DDE" w14:textId="77777777" w:rsidR="005975D7" w:rsidRDefault="005975D7" w:rsidP="005975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6B3D07A" w14:textId="5C11D13B" w:rsidR="00360D81" w:rsidRPr="00C36993" w:rsidRDefault="00360D81" w:rsidP="00360D8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C36993">
        <w:rPr>
          <w:rFonts w:ascii="Arial" w:hAnsi="Arial" w:cs="Arial"/>
          <w:sz w:val="22"/>
          <w:szCs w:val="22"/>
        </w:rPr>
        <w:t>2022-2023</w:t>
      </w:r>
      <w:r w:rsidRPr="00C36993">
        <w:rPr>
          <w:rFonts w:ascii="Arial" w:hAnsi="Arial" w:cs="Arial"/>
          <w:sz w:val="22"/>
          <w:szCs w:val="22"/>
        </w:rPr>
        <w:tab/>
      </w:r>
      <w:r w:rsidR="00C36993" w:rsidRPr="00C36993">
        <w:rPr>
          <w:rFonts w:ascii="Arial" w:hAnsi="Arial" w:cs="Arial"/>
          <w:sz w:val="22"/>
          <w:szCs w:val="22"/>
        </w:rPr>
        <w:t>TRU Community Care Hospice Telehealth Pilot</w:t>
      </w:r>
      <w:r w:rsidRPr="00C36993">
        <w:rPr>
          <w:rFonts w:ascii="Arial" w:hAnsi="Arial" w:cs="Arial"/>
          <w:sz w:val="22"/>
          <w:szCs w:val="22"/>
        </w:rPr>
        <w:t xml:space="preserve"> </w:t>
      </w:r>
    </w:p>
    <w:p w14:paraId="4B51BCF3" w14:textId="77777777" w:rsidR="00360D81" w:rsidRPr="00C36993" w:rsidRDefault="00360D81" w:rsidP="00360D8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C36993">
        <w:rPr>
          <w:rFonts w:ascii="Arial" w:hAnsi="Arial" w:cs="Arial"/>
          <w:sz w:val="22"/>
          <w:szCs w:val="22"/>
        </w:rPr>
        <w:tab/>
      </w:r>
      <w:r w:rsidRPr="00C36993">
        <w:rPr>
          <w:rFonts w:ascii="Arial" w:hAnsi="Arial" w:cs="Arial"/>
          <w:sz w:val="22"/>
          <w:szCs w:val="22"/>
        </w:rPr>
        <w:tab/>
        <w:t>Role: Co-I</w:t>
      </w:r>
      <w:r w:rsidRPr="00C36993">
        <w:rPr>
          <w:rFonts w:ascii="Arial" w:hAnsi="Arial" w:cs="Arial"/>
          <w:bCs/>
          <w:sz w:val="22"/>
          <w:szCs w:val="22"/>
        </w:rPr>
        <w:t>nvestigator</w:t>
      </w:r>
    </w:p>
    <w:p w14:paraId="19CA8DF2" w14:textId="4DE5D29E" w:rsidR="00360D81" w:rsidRPr="00C36993" w:rsidRDefault="00360D81" w:rsidP="00360D8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C36993">
        <w:rPr>
          <w:rFonts w:ascii="Arial" w:hAnsi="Arial" w:cs="Arial"/>
          <w:bCs/>
          <w:sz w:val="22"/>
          <w:szCs w:val="22"/>
        </w:rPr>
        <w:tab/>
      </w:r>
      <w:r w:rsidRPr="00C36993">
        <w:rPr>
          <w:rFonts w:ascii="Arial" w:hAnsi="Arial" w:cs="Arial"/>
          <w:bCs/>
          <w:sz w:val="22"/>
          <w:szCs w:val="22"/>
        </w:rPr>
        <w:tab/>
        <w:t xml:space="preserve">Co-Principle Investigators: </w:t>
      </w:r>
      <w:r w:rsidR="00C36993" w:rsidRPr="00C36993">
        <w:rPr>
          <w:rFonts w:ascii="Arial" w:hAnsi="Arial" w:cs="Arial"/>
          <w:bCs/>
          <w:sz w:val="22"/>
          <w:szCs w:val="22"/>
        </w:rPr>
        <w:t>Michael McHale</w:t>
      </w:r>
      <w:r w:rsidRPr="00C36993">
        <w:rPr>
          <w:rFonts w:ascii="Arial" w:hAnsi="Arial" w:cs="Arial"/>
          <w:bCs/>
          <w:sz w:val="22"/>
          <w:szCs w:val="22"/>
        </w:rPr>
        <w:t>, MD and Susan Moore, PhD</w:t>
      </w:r>
    </w:p>
    <w:p w14:paraId="0AB44453" w14:textId="77777777" w:rsidR="00360D81" w:rsidRPr="00C36993" w:rsidRDefault="00360D81" w:rsidP="00360D8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 w:rsidRPr="00C36993">
        <w:rPr>
          <w:rFonts w:ascii="Arial" w:hAnsi="Arial" w:cs="Arial"/>
          <w:bCs/>
          <w:sz w:val="22"/>
          <w:szCs w:val="22"/>
        </w:rPr>
        <w:tab/>
      </w:r>
      <w:r w:rsidRPr="00C36993">
        <w:rPr>
          <w:rFonts w:ascii="Arial" w:hAnsi="Arial" w:cs="Arial"/>
          <w:bCs/>
          <w:sz w:val="22"/>
          <w:szCs w:val="22"/>
        </w:rPr>
        <w:tab/>
        <w:t>Next Fifty Initiative</w:t>
      </w:r>
    </w:p>
    <w:p w14:paraId="40ADDB99" w14:textId="3E08AF66" w:rsidR="00360D81" w:rsidRPr="000C34ED" w:rsidRDefault="00360D81" w:rsidP="00360D8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 w:rsidRPr="00C36993">
        <w:rPr>
          <w:rFonts w:ascii="Arial" w:hAnsi="Arial" w:cs="Arial"/>
          <w:bCs/>
          <w:sz w:val="22"/>
          <w:szCs w:val="22"/>
        </w:rPr>
        <w:tab/>
      </w:r>
      <w:r w:rsidRPr="00C36993">
        <w:rPr>
          <w:rFonts w:ascii="Arial" w:hAnsi="Arial" w:cs="Arial"/>
          <w:bCs/>
          <w:sz w:val="22"/>
          <w:szCs w:val="22"/>
        </w:rPr>
        <w:tab/>
        <w:t>$</w:t>
      </w:r>
      <w:r w:rsidR="00C36993" w:rsidRPr="00C36993">
        <w:rPr>
          <w:rFonts w:ascii="Arial" w:hAnsi="Arial" w:cs="Arial"/>
          <w:bCs/>
          <w:sz w:val="22"/>
          <w:szCs w:val="22"/>
        </w:rPr>
        <w:t>2</w:t>
      </w:r>
      <w:r w:rsidRPr="00C36993">
        <w:rPr>
          <w:rFonts w:ascii="Arial" w:hAnsi="Arial" w:cs="Arial"/>
          <w:bCs/>
          <w:sz w:val="22"/>
          <w:szCs w:val="22"/>
        </w:rPr>
        <w:t>5,000 (Subcontract)</w:t>
      </w:r>
    </w:p>
    <w:p w14:paraId="7540EC3D" w14:textId="77777777" w:rsidR="00360D81" w:rsidRDefault="00360D81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4ABC647" w14:textId="6D0BB58E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2021-2024</w:t>
      </w:r>
      <w:r>
        <w:rPr>
          <w:rFonts w:ascii="Arial" w:hAnsi="Arial" w:cs="Arial"/>
          <w:bCs/>
          <w:sz w:val="22"/>
          <w:szCs w:val="22"/>
        </w:rPr>
        <w:tab/>
      </w:r>
      <w:r w:rsidRPr="00BC749D">
        <w:rPr>
          <w:rFonts w:ascii="Arial" w:hAnsi="Arial" w:cs="Arial"/>
          <w:bCs/>
          <w:sz w:val="22"/>
          <w:szCs w:val="22"/>
        </w:rPr>
        <w:t>"Safety in Dementia": An Online Caregiver Intervention</w:t>
      </w:r>
    </w:p>
    <w:p w14:paraId="6CE253CD" w14:textId="77777777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Co-Investigator</w:t>
      </w:r>
    </w:p>
    <w:p w14:paraId="41B5E0A6" w14:textId="77777777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PI: Betz, Mariam</w:t>
      </w:r>
    </w:p>
    <w:p w14:paraId="79781FD6" w14:textId="19A4922E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>National Institutes of Health, N</w:t>
      </w:r>
      <w:r>
        <w:rPr>
          <w:rFonts w:ascii="Arial" w:hAnsi="Arial" w:cs="Arial"/>
          <w:bCs/>
          <w:sz w:val="22"/>
          <w:szCs w:val="22"/>
        </w:rPr>
        <w:t>IA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3E5D1A">
        <w:rPr>
          <w:rFonts w:ascii="Arial" w:hAnsi="Arial" w:cs="Arial"/>
          <w:bCs/>
          <w:sz w:val="22"/>
          <w:szCs w:val="22"/>
        </w:rPr>
        <w:t>R01AG076364</w:t>
      </w:r>
      <w:r>
        <w:rPr>
          <w:rFonts w:ascii="Arial" w:hAnsi="Arial" w:cs="Arial"/>
          <w:bCs/>
          <w:sz w:val="22"/>
          <w:szCs w:val="22"/>
        </w:rPr>
        <w:t>)</w:t>
      </w:r>
    </w:p>
    <w:p w14:paraId="106A454A" w14:textId="685E2EF2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E5D1A">
        <w:rPr>
          <w:rFonts w:ascii="Arial" w:hAnsi="Arial" w:cs="Arial"/>
          <w:bCs/>
          <w:sz w:val="22"/>
          <w:szCs w:val="22"/>
        </w:rPr>
        <w:t>$1,718,886</w:t>
      </w:r>
    </w:p>
    <w:p w14:paraId="57F0D4C4" w14:textId="77777777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4D1F3579" w14:textId="325550A8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2021-2026</w:t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>An Adaptive Physical Activity Maintenance Intervention for Cancer Survivors</w:t>
      </w:r>
    </w:p>
    <w:p w14:paraId="41534DBB" w14:textId="77777777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>Role: Co-Investigator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</w:p>
    <w:p w14:paraId="33D9D28E" w14:textId="77777777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PI: </w:t>
      </w:r>
      <w:r>
        <w:rPr>
          <w:rFonts w:ascii="Arial" w:hAnsi="Arial" w:cs="Arial"/>
          <w:bCs/>
          <w:sz w:val="22"/>
          <w:szCs w:val="22"/>
        </w:rPr>
        <w:t xml:space="preserve">Heather </w:t>
      </w:r>
      <w:r w:rsidRPr="00DC2C96">
        <w:rPr>
          <w:rFonts w:ascii="Arial" w:hAnsi="Arial" w:cs="Arial"/>
          <w:bCs/>
          <w:sz w:val="22"/>
          <w:szCs w:val="22"/>
        </w:rPr>
        <w:t>Leach</w:t>
      </w:r>
      <w:r>
        <w:rPr>
          <w:rFonts w:ascii="Arial" w:hAnsi="Arial" w:cs="Arial"/>
          <w:bCs/>
          <w:sz w:val="22"/>
          <w:szCs w:val="22"/>
        </w:rPr>
        <w:t>, PhD (CSU)</w:t>
      </w:r>
    </w:p>
    <w:p w14:paraId="466F6056" w14:textId="4032BF20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National Institutes of Health, NCI </w:t>
      </w:r>
      <w:r>
        <w:rPr>
          <w:rFonts w:ascii="Arial" w:hAnsi="Arial" w:cs="Arial"/>
          <w:bCs/>
          <w:sz w:val="22"/>
          <w:szCs w:val="22"/>
        </w:rPr>
        <w:t>(</w:t>
      </w:r>
      <w:r w:rsidRPr="003E5D1A">
        <w:rPr>
          <w:rFonts w:ascii="Arial" w:hAnsi="Arial" w:cs="Arial"/>
          <w:bCs/>
          <w:sz w:val="22"/>
          <w:szCs w:val="22"/>
        </w:rPr>
        <w:t>R21CA256656</w:t>
      </w:r>
      <w:r>
        <w:rPr>
          <w:rFonts w:ascii="Arial" w:hAnsi="Arial" w:cs="Arial"/>
          <w:bCs/>
          <w:sz w:val="22"/>
          <w:szCs w:val="22"/>
        </w:rPr>
        <w:t>-R33)</w:t>
      </w:r>
    </w:p>
    <w:p w14:paraId="39CF9969" w14:textId="63D4E059" w:rsidR="003E5D1A" w:rsidRDefault="003E5D1A" w:rsidP="003E5D1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60D81">
        <w:rPr>
          <w:rFonts w:ascii="Arial" w:hAnsi="Arial" w:cs="Arial"/>
          <w:bCs/>
          <w:sz w:val="22"/>
          <w:szCs w:val="22"/>
        </w:rPr>
        <w:t>$</w:t>
      </w:r>
      <w:r w:rsidR="00360D81" w:rsidRPr="00360D81">
        <w:rPr>
          <w:rFonts w:ascii="Arial" w:hAnsi="Arial" w:cs="Arial"/>
          <w:bCs/>
          <w:sz w:val="22"/>
          <w:szCs w:val="22"/>
        </w:rPr>
        <w:t>4,559</w:t>
      </w:r>
      <w:r w:rsidR="00360D81">
        <w:rPr>
          <w:rFonts w:ascii="Arial" w:hAnsi="Arial" w:cs="Arial"/>
          <w:bCs/>
          <w:sz w:val="22"/>
          <w:szCs w:val="22"/>
        </w:rPr>
        <w:t xml:space="preserve"> </w:t>
      </w:r>
      <w:r w:rsidRPr="00360D81">
        <w:rPr>
          <w:rFonts w:ascii="Arial" w:hAnsi="Arial" w:cs="Arial"/>
          <w:bCs/>
          <w:sz w:val="22"/>
          <w:szCs w:val="22"/>
        </w:rPr>
        <w:t>(Subcontract)</w:t>
      </w:r>
    </w:p>
    <w:p w14:paraId="50674415" w14:textId="77777777" w:rsidR="003E5D1A" w:rsidRDefault="003E5D1A" w:rsidP="00245E1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6153E79" w14:textId="0AB80367" w:rsidR="006902B5" w:rsidRPr="000C34ED" w:rsidRDefault="00245E11" w:rsidP="00245E1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2018-2021</w:t>
      </w:r>
      <w:r w:rsidRPr="000C34ED">
        <w:rPr>
          <w:rFonts w:ascii="Arial" w:hAnsi="Arial" w:cs="Arial"/>
          <w:bCs/>
          <w:sz w:val="22"/>
          <w:szCs w:val="22"/>
        </w:rPr>
        <w:tab/>
        <w:t>Merging Yoga and self-management to develop Skills (MY-Skills)</w:t>
      </w:r>
    </w:p>
    <w:p w14:paraId="120CD0D0" w14:textId="77777777" w:rsidR="00245E11" w:rsidRPr="000C34ED" w:rsidRDefault="00245E11" w:rsidP="00245E1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Role: Co-Investigator</w:t>
      </w:r>
    </w:p>
    <w:p w14:paraId="10B36E5E" w14:textId="77777777" w:rsidR="00245E11" w:rsidRPr="000C34ED" w:rsidRDefault="00245E11" w:rsidP="00245E1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 xml:space="preserve">Principle Investigators: Christine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PhD, and Arlene Schmid, PhD (CSU)</w:t>
      </w:r>
    </w:p>
    <w:p w14:paraId="4E9DC578" w14:textId="472FDD54" w:rsidR="00245E11" w:rsidRPr="000C34ED" w:rsidRDefault="00245E11" w:rsidP="00245E11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 </w:t>
      </w: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 xml:space="preserve">National Center for Complementary and </w:t>
      </w:r>
      <w:r w:rsidR="0010272D" w:rsidRPr="000C34ED">
        <w:rPr>
          <w:rFonts w:ascii="Arial" w:hAnsi="Arial" w:cs="Arial"/>
          <w:bCs/>
          <w:sz w:val="22"/>
          <w:szCs w:val="22"/>
        </w:rPr>
        <w:t>Integrative Health (</w:t>
      </w:r>
      <w:r w:rsidRPr="000C34ED">
        <w:rPr>
          <w:rFonts w:ascii="Arial" w:hAnsi="Arial" w:cs="Arial"/>
          <w:bCs/>
          <w:sz w:val="22"/>
          <w:szCs w:val="22"/>
        </w:rPr>
        <w:t>R34AT009688)</w:t>
      </w:r>
    </w:p>
    <w:p w14:paraId="5E83092B" w14:textId="71B5ECD4" w:rsidR="00B52CB7" w:rsidRDefault="006902B5" w:rsidP="00B863F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</w:r>
      <w:r w:rsidR="003D02FA">
        <w:rPr>
          <w:rFonts w:ascii="Arial" w:hAnsi="Arial" w:cs="Arial"/>
          <w:bCs/>
          <w:sz w:val="22"/>
          <w:szCs w:val="22"/>
        </w:rPr>
        <w:t>$61,000 (Subcontract)</w:t>
      </w:r>
    </w:p>
    <w:p w14:paraId="6B4B6724" w14:textId="77777777" w:rsidR="00677A24" w:rsidRPr="00B863F9" w:rsidRDefault="00677A24" w:rsidP="00B863F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0F8D6F9" w14:textId="77777777" w:rsidR="003D02FA" w:rsidRDefault="003D02FA" w:rsidP="003D02F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2018-2019</w:t>
      </w:r>
      <w:r>
        <w:rPr>
          <w:rFonts w:ascii="Arial" w:hAnsi="Arial" w:cs="Arial"/>
          <w:sz w:val="22"/>
          <w:szCs w:val="22"/>
        </w:rPr>
        <w:tab/>
        <w:t xml:space="preserve">Non-Inferiority Study of Telehealth vs. Face to Face for Hospice Reauthorization Visits. </w:t>
      </w:r>
    </w:p>
    <w:p w14:paraId="155BF915" w14:textId="2894DD2D" w:rsidR="003D02FA" w:rsidRDefault="003D02FA" w:rsidP="003D02F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Role: Co-I</w:t>
      </w:r>
      <w:r w:rsidRPr="000C34ED">
        <w:rPr>
          <w:rFonts w:ascii="Arial" w:hAnsi="Arial" w:cs="Arial"/>
          <w:bCs/>
          <w:sz w:val="22"/>
          <w:szCs w:val="22"/>
        </w:rPr>
        <w:t>nvestigator</w:t>
      </w:r>
    </w:p>
    <w:p w14:paraId="71F5BE91" w14:textId="3370C858" w:rsidR="003D02FA" w:rsidRDefault="003D02FA" w:rsidP="003D02F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6009">
        <w:rPr>
          <w:rFonts w:ascii="Arial" w:hAnsi="Arial" w:cs="Arial"/>
          <w:bCs/>
          <w:sz w:val="22"/>
          <w:szCs w:val="22"/>
        </w:rPr>
        <w:t>Co-</w:t>
      </w:r>
      <w:r w:rsidRPr="000C34ED">
        <w:rPr>
          <w:rFonts w:ascii="Arial" w:hAnsi="Arial" w:cs="Arial"/>
          <w:bCs/>
          <w:sz w:val="22"/>
          <w:szCs w:val="22"/>
        </w:rPr>
        <w:t>Principle Investigators:</w:t>
      </w:r>
      <w:r w:rsidR="00F859B3">
        <w:rPr>
          <w:rFonts w:ascii="Arial" w:hAnsi="Arial" w:cs="Arial"/>
          <w:bCs/>
          <w:sz w:val="22"/>
          <w:szCs w:val="22"/>
        </w:rPr>
        <w:t xml:space="preserve"> </w:t>
      </w:r>
      <w:r w:rsidR="00D66009">
        <w:rPr>
          <w:rFonts w:ascii="Arial" w:hAnsi="Arial" w:cs="Arial"/>
          <w:bCs/>
          <w:sz w:val="22"/>
          <w:szCs w:val="22"/>
        </w:rPr>
        <w:t xml:space="preserve">John </w:t>
      </w:r>
      <w:proofErr w:type="spellStart"/>
      <w:r w:rsidR="00F859B3">
        <w:rPr>
          <w:rFonts w:ascii="Arial" w:hAnsi="Arial" w:cs="Arial"/>
          <w:bCs/>
          <w:sz w:val="22"/>
          <w:szCs w:val="22"/>
        </w:rPr>
        <w:t>Massone</w:t>
      </w:r>
      <w:proofErr w:type="spellEnd"/>
      <w:r w:rsidR="00D66009">
        <w:rPr>
          <w:rFonts w:ascii="Arial" w:hAnsi="Arial" w:cs="Arial"/>
          <w:bCs/>
          <w:sz w:val="22"/>
          <w:szCs w:val="22"/>
        </w:rPr>
        <w:t>, MD and Susan Moore, PhD</w:t>
      </w:r>
    </w:p>
    <w:p w14:paraId="79D95073" w14:textId="26810FA0" w:rsidR="003D02FA" w:rsidRDefault="003D02FA" w:rsidP="003D02F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Next Fifty Initiative</w:t>
      </w:r>
    </w:p>
    <w:p w14:paraId="3FD193ED" w14:textId="3984622C" w:rsidR="003D02FA" w:rsidRPr="000C34ED" w:rsidRDefault="003D02FA" w:rsidP="003D02FA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$15,000 (Subcontract)</w:t>
      </w:r>
    </w:p>
    <w:p w14:paraId="31C26EBF" w14:textId="77777777" w:rsidR="00B947F3" w:rsidRDefault="00B947F3" w:rsidP="000E1940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6784DC37" w14:textId="289B64F0" w:rsidR="00523CE2" w:rsidRPr="000C34ED" w:rsidRDefault="00523CE2" w:rsidP="00523CE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2014-2015</w:t>
      </w:r>
      <w:r w:rsidRPr="000C34ED">
        <w:rPr>
          <w:rFonts w:ascii="Arial" w:hAnsi="Arial" w:cs="Arial"/>
          <w:sz w:val="22"/>
          <w:szCs w:val="22"/>
        </w:rPr>
        <w:tab/>
        <w:t>Merging Yoga and Group Occupational Therapy (MY-OT)</w:t>
      </w:r>
    </w:p>
    <w:p w14:paraId="362B810C" w14:textId="44FB724D" w:rsidR="000441C7" w:rsidRPr="000C34ED" w:rsidRDefault="000441C7" w:rsidP="000441C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Co-Investigator</w:t>
      </w:r>
      <w:r w:rsidR="00523CE2" w:rsidRPr="000C34ED">
        <w:rPr>
          <w:rFonts w:ascii="Arial" w:hAnsi="Arial" w:cs="Arial"/>
          <w:sz w:val="22"/>
          <w:szCs w:val="22"/>
        </w:rPr>
        <w:tab/>
      </w:r>
      <w:r w:rsidR="00523CE2" w:rsidRPr="000C34ED">
        <w:rPr>
          <w:rFonts w:ascii="Arial" w:hAnsi="Arial" w:cs="Arial"/>
          <w:sz w:val="22"/>
          <w:szCs w:val="22"/>
        </w:rPr>
        <w:tab/>
      </w:r>
    </w:p>
    <w:p w14:paraId="1EFF6770" w14:textId="7D5CD381" w:rsidR="002C610A" w:rsidRPr="000C34ED" w:rsidRDefault="000441C7" w:rsidP="000441C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523CE2" w:rsidRPr="000C34ED">
        <w:rPr>
          <w:rFonts w:ascii="Arial" w:hAnsi="Arial" w:cs="Arial"/>
          <w:sz w:val="22"/>
          <w:szCs w:val="22"/>
        </w:rPr>
        <w:t>Principal Investigator: Arlene Schmid, PhD</w:t>
      </w:r>
      <w:r w:rsidR="00242D2A" w:rsidRPr="000C34ED">
        <w:rPr>
          <w:rFonts w:ascii="Arial" w:hAnsi="Arial" w:cs="Arial"/>
          <w:sz w:val="22"/>
          <w:szCs w:val="22"/>
        </w:rPr>
        <w:t xml:space="preserve"> (CSU)</w:t>
      </w:r>
    </w:p>
    <w:p w14:paraId="1A7CE198" w14:textId="270DEAF9" w:rsidR="00523CE2" w:rsidRPr="000C34ED" w:rsidRDefault="002C610A" w:rsidP="00523CE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523CE2" w:rsidRPr="000C34ED">
        <w:rPr>
          <w:rFonts w:ascii="Arial" w:hAnsi="Arial" w:cs="Arial"/>
          <w:sz w:val="22"/>
          <w:szCs w:val="22"/>
        </w:rPr>
        <w:t xml:space="preserve">American </w:t>
      </w:r>
      <w:r w:rsidR="0011362C" w:rsidRPr="000C34ED">
        <w:rPr>
          <w:rFonts w:ascii="Arial" w:hAnsi="Arial" w:cs="Arial"/>
          <w:sz w:val="22"/>
          <w:szCs w:val="22"/>
        </w:rPr>
        <w:t>Occupational Therapy Foundation</w:t>
      </w:r>
      <w:r w:rsidR="000441C7" w:rsidRPr="000C34ED">
        <w:rPr>
          <w:rFonts w:ascii="Arial" w:hAnsi="Arial" w:cs="Arial"/>
          <w:sz w:val="22"/>
          <w:szCs w:val="22"/>
        </w:rPr>
        <w:t xml:space="preserve"> (AOTFIRG13)</w:t>
      </w:r>
    </w:p>
    <w:p w14:paraId="1F1D4509" w14:textId="3B66A032" w:rsidR="00C623F7" w:rsidRDefault="006E59A9" w:rsidP="0067164C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$48,000</w:t>
      </w:r>
    </w:p>
    <w:p w14:paraId="5FB152EE" w14:textId="77777777" w:rsidR="0000184B" w:rsidRDefault="0000184B" w:rsidP="00966EB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14:paraId="6365BB58" w14:textId="2EFA9EF8" w:rsidR="0064130D" w:rsidRPr="000C34ED" w:rsidRDefault="006C6C58" w:rsidP="0064130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 xml:space="preserve">Competitive </w:t>
      </w:r>
      <w:r w:rsidR="0064130D" w:rsidRPr="000C34ED">
        <w:rPr>
          <w:rFonts w:ascii="Arial" w:hAnsi="Arial" w:cs="Arial"/>
          <w:b/>
          <w:sz w:val="22"/>
          <w:szCs w:val="22"/>
        </w:rPr>
        <w:t>Dissertation Funding</w:t>
      </w:r>
      <w:r w:rsidR="00172077" w:rsidRPr="000C34ED">
        <w:rPr>
          <w:rFonts w:ascii="Arial" w:hAnsi="Arial" w:cs="Arial"/>
          <w:b/>
          <w:sz w:val="22"/>
          <w:szCs w:val="22"/>
        </w:rPr>
        <w:t>:</w:t>
      </w:r>
    </w:p>
    <w:p w14:paraId="3960CA6B" w14:textId="77777777" w:rsidR="00550A06" w:rsidRDefault="00550A06" w:rsidP="003E5D1A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50D10193" w14:textId="464DFFF2" w:rsidR="0064130D" w:rsidRPr="000C34ED" w:rsidRDefault="0064130D" w:rsidP="003E5D1A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2012</w:t>
      </w:r>
      <w:r w:rsidR="007B231F" w:rsidRPr="000C34ED">
        <w:rPr>
          <w:rFonts w:ascii="Arial" w:hAnsi="Arial" w:cs="Arial"/>
          <w:sz w:val="22"/>
          <w:szCs w:val="22"/>
        </w:rPr>
        <w:t>-2013</w:t>
      </w:r>
      <w:r w:rsidRPr="000C34ED">
        <w:rPr>
          <w:rFonts w:ascii="Arial" w:hAnsi="Arial" w:cs="Arial"/>
          <w:sz w:val="22"/>
          <w:szCs w:val="22"/>
        </w:rPr>
        <w:tab/>
        <w:t>Aging and Technology Perspectives of Web-Based Chronic Disease Self- Management</w:t>
      </w:r>
    </w:p>
    <w:p w14:paraId="079683E9" w14:textId="77777777" w:rsidR="002C610A" w:rsidRPr="000C34ED" w:rsidRDefault="00F34EE4" w:rsidP="00DB589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2C610A" w:rsidRPr="000C34ED">
        <w:rPr>
          <w:rFonts w:ascii="Arial" w:hAnsi="Arial" w:cs="Arial"/>
          <w:sz w:val="22"/>
          <w:szCs w:val="22"/>
        </w:rPr>
        <w:t>Role: Principal Investigator</w:t>
      </w:r>
    </w:p>
    <w:p w14:paraId="7D363FBD" w14:textId="7214EA33" w:rsidR="0064130D" w:rsidRPr="000C34ED" w:rsidRDefault="002C610A" w:rsidP="00DB589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64130D" w:rsidRPr="000C34ED">
        <w:rPr>
          <w:rFonts w:ascii="Arial" w:hAnsi="Arial" w:cs="Arial"/>
          <w:sz w:val="22"/>
          <w:szCs w:val="22"/>
        </w:rPr>
        <w:t xml:space="preserve">Graduate School of Social Work, University of Denver </w:t>
      </w:r>
    </w:p>
    <w:p w14:paraId="43CCCCEF" w14:textId="7C5B5038" w:rsidR="006E59A9" w:rsidRPr="000C34ED" w:rsidRDefault="006E59A9" w:rsidP="00DB589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$3,000</w:t>
      </w:r>
    </w:p>
    <w:p w14:paraId="25381F9C" w14:textId="77777777" w:rsidR="0064130D" w:rsidRPr="000C34ED" w:rsidRDefault="0064130D" w:rsidP="0064130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75217784" w14:textId="6FBFA25D" w:rsidR="0064130D" w:rsidRPr="000C34ED" w:rsidRDefault="0064130D" w:rsidP="0064130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lastRenderedPageBreak/>
        <w:t>2012</w:t>
      </w:r>
      <w:r w:rsidR="007B231F" w:rsidRPr="000C34ED">
        <w:rPr>
          <w:rFonts w:ascii="Arial" w:hAnsi="Arial" w:cs="Arial"/>
          <w:sz w:val="22"/>
          <w:szCs w:val="22"/>
        </w:rPr>
        <w:t>-2013</w:t>
      </w:r>
      <w:r w:rsidRPr="000C34ED">
        <w:rPr>
          <w:rFonts w:ascii="Arial" w:hAnsi="Arial" w:cs="Arial"/>
          <w:sz w:val="22"/>
          <w:szCs w:val="22"/>
        </w:rPr>
        <w:tab/>
        <w:t>Aging and Technology Perspectives of Web-Based Chronic Disease Self-Management</w:t>
      </w:r>
    </w:p>
    <w:p w14:paraId="41ED42AC" w14:textId="77777777" w:rsidR="002C610A" w:rsidRPr="000C34ED" w:rsidRDefault="00DB589E" w:rsidP="00DB589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2C610A" w:rsidRPr="000C34ED">
        <w:rPr>
          <w:rFonts w:ascii="Arial" w:hAnsi="Arial" w:cs="Arial"/>
          <w:sz w:val="22"/>
          <w:szCs w:val="22"/>
        </w:rPr>
        <w:t xml:space="preserve">Role: </w:t>
      </w:r>
      <w:r w:rsidRPr="000C34ED">
        <w:rPr>
          <w:rFonts w:ascii="Arial" w:hAnsi="Arial" w:cs="Arial"/>
          <w:sz w:val="22"/>
          <w:szCs w:val="22"/>
        </w:rPr>
        <w:t>Principal Investigator</w:t>
      </w:r>
    </w:p>
    <w:p w14:paraId="1FF2E69C" w14:textId="56216E1A" w:rsidR="0064130D" w:rsidRPr="000C34ED" w:rsidRDefault="002C610A" w:rsidP="00DB589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</w:r>
      <w:r w:rsidR="007920AD" w:rsidRPr="000C34ED">
        <w:rPr>
          <w:rFonts w:ascii="Arial" w:hAnsi="Arial" w:cs="Arial"/>
          <w:sz w:val="22"/>
          <w:szCs w:val="22"/>
        </w:rPr>
        <w:t>Department of Graduate</w:t>
      </w:r>
      <w:r w:rsidR="0064130D" w:rsidRPr="000C34ED">
        <w:rPr>
          <w:rFonts w:ascii="Arial" w:hAnsi="Arial" w:cs="Arial"/>
          <w:sz w:val="22"/>
          <w:szCs w:val="22"/>
        </w:rPr>
        <w:t xml:space="preserve"> Studies, University of Denver</w:t>
      </w:r>
      <w:r w:rsidR="00F34EE4" w:rsidRPr="000C34ED">
        <w:rPr>
          <w:rFonts w:ascii="Arial" w:hAnsi="Arial" w:cs="Arial"/>
          <w:sz w:val="22"/>
          <w:szCs w:val="22"/>
        </w:rPr>
        <w:t xml:space="preserve"> </w:t>
      </w:r>
      <w:r w:rsidR="006E59A9" w:rsidRPr="000C34ED">
        <w:rPr>
          <w:rFonts w:ascii="Arial" w:hAnsi="Arial" w:cs="Arial"/>
          <w:sz w:val="22"/>
          <w:szCs w:val="22"/>
        </w:rPr>
        <w:tab/>
      </w:r>
    </w:p>
    <w:p w14:paraId="4194D297" w14:textId="6E5F34B8" w:rsidR="00B863F9" w:rsidRDefault="006E59A9" w:rsidP="003E5D1A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$2,500</w:t>
      </w:r>
    </w:p>
    <w:p w14:paraId="484793A5" w14:textId="77777777" w:rsidR="00DC270E" w:rsidRPr="003E5D1A" w:rsidRDefault="00DC270E" w:rsidP="00B947F3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720EE3B6" w14:textId="46C0C019" w:rsidR="00C5065A" w:rsidRDefault="00E63727" w:rsidP="00E6372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C34ED">
        <w:rPr>
          <w:rFonts w:ascii="Arial" w:hAnsi="Arial" w:cs="Arial"/>
          <w:b/>
          <w:bCs/>
          <w:sz w:val="22"/>
          <w:szCs w:val="22"/>
        </w:rPr>
        <w:t>Externally-Funded</w:t>
      </w:r>
      <w:proofErr w:type="gramEnd"/>
      <w:r w:rsidRPr="000C34ED">
        <w:rPr>
          <w:rFonts w:ascii="Arial" w:hAnsi="Arial" w:cs="Arial"/>
          <w:b/>
          <w:bCs/>
          <w:sz w:val="22"/>
          <w:szCs w:val="22"/>
        </w:rPr>
        <w:t xml:space="preserve"> Proje</w:t>
      </w:r>
      <w:r w:rsidR="002C4419" w:rsidRPr="000C34ED">
        <w:rPr>
          <w:rFonts w:ascii="Arial" w:hAnsi="Arial" w:cs="Arial"/>
          <w:b/>
          <w:bCs/>
          <w:sz w:val="22"/>
          <w:szCs w:val="22"/>
        </w:rPr>
        <w:t>cts in role other than PI or Co-</w:t>
      </w:r>
      <w:r w:rsidRPr="000C34ED">
        <w:rPr>
          <w:rFonts w:ascii="Arial" w:hAnsi="Arial" w:cs="Arial"/>
          <w:b/>
          <w:bCs/>
          <w:sz w:val="22"/>
          <w:szCs w:val="22"/>
        </w:rPr>
        <w:t xml:space="preserve">I: </w:t>
      </w:r>
    </w:p>
    <w:p w14:paraId="6B9647D6" w14:textId="77777777" w:rsidR="00677A24" w:rsidRPr="00B947F3" w:rsidRDefault="00677A24" w:rsidP="00E6372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53F8B8A" w14:textId="52731458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2018-2020</w:t>
      </w:r>
      <w:r w:rsidRPr="000C34ED">
        <w:rPr>
          <w:rFonts w:ascii="Arial" w:hAnsi="Arial" w:cs="Arial"/>
          <w:bCs/>
          <w:sz w:val="22"/>
          <w:szCs w:val="22"/>
        </w:rPr>
        <w:tab/>
        <w:t xml:space="preserve">The IMPACT: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IMPlementation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 to Achieve Clinical Transformation K12</w:t>
      </w:r>
    </w:p>
    <w:p w14:paraId="38BA6C02" w14:textId="46DF37A9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Role: K12 Scholar</w:t>
      </w:r>
      <w:r w:rsidR="00826853" w:rsidRPr="000C34ED">
        <w:rPr>
          <w:rFonts w:ascii="Arial" w:hAnsi="Arial" w:cs="Arial"/>
          <w:bCs/>
          <w:sz w:val="22"/>
          <w:szCs w:val="22"/>
        </w:rPr>
        <w:t xml:space="preserve"> (Funded- Award declined)</w:t>
      </w:r>
    </w:p>
    <w:p w14:paraId="7A2FCB8A" w14:textId="4C6EC980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 xml:space="preserve">Principle Investigator: </w:t>
      </w:r>
      <w:r w:rsidR="00826853" w:rsidRPr="000C34ED">
        <w:rPr>
          <w:rFonts w:ascii="Arial" w:hAnsi="Arial" w:cs="Arial"/>
          <w:bCs/>
          <w:sz w:val="22"/>
          <w:szCs w:val="22"/>
        </w:rPr>
        <w:t>Russell</w:t>
      </w:r>
      <w:r w:rsidRPr="000C34ED">
        <w:rPr>
          <w:rFonts w:ascii="Arial" w:hAnsi="Arial" w:cs="Arial"/>
          <w:bCs/>
          <w:sz w:val="22"/>
          <w:szCs w:val="22"/>
        </w:rPr>
        <w:t xml:space="preserve"> Glasgow</w:t>
      </w:r>
      <w:r w:rsidR="00826853" w:rsidRPr="000C34ED">
        <w:rPr>
          <w:rFonts w:ascii="Arial" w:hAnsi="Arial" w:cs="Arial"/>
          <w:bCs/>
          <w:sz w:val="22"/>
          <w:szCs w:val="22"/>
        </w:rPr>
        <w:t>, PhD (University of Colorado)</w:t>
      </w:r>
    </w:p>
    <w:p w14:paraId="164CD0F4" w14:textId="514DDF9C" w:rsidR="00826853" w:rsidRPr="000C34ED" w:rsidRDefault="00826853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National Hea</w:t>
      </w:r>
      <w:r w:rsidR="000C73BD" w:rsidRPr="000C34ED">
        <w:rPr>
          <w:rFonts w:ascii="Arial" w:hAnsi="Arial" w:cs="Arial"/>
          <w:bCs/>
          <w:sz w:val="22"/>
          <w:szCs w:val="22"/>
        </w:rPr>
        <w:t>rt, Lung, and Blood Institute (K12HL137862</w:t>
      </w:r>
      <w:r w:rsidRPr="000C34ED">
        <w:rPr>
          <w:rFonts w:ascii="Arial" w:hAnsi="Arial" w:cs="Arial"/>
          <w:bCs/>
          <w:sz w:val="22"/>
          <w:szCs w:val="22"/>
        </w:rPr>
        <w:t>)</w:t>
      </w:r>
    </w:p>
    <w:p w14:paraId="18DD4003" w14:textId="1DB12281" w:rsidR="003E5D1A" w:rsidRPr="00B863F9" w:rsidRDefault="006902B5" w:rsidP="00DC270E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$240,000</w:t>
      </w:r>
      <w:r w:rsidR="00CB3034" w:rsidRPr="000C34ED">
        <w:rPr>
          <w:rFonts w:ascii="Arial" w:hAnsi="Arial" w:cs="Arial"/>
          <w:bCs/>
          <w:sz w:val="22"/>
          <w:szCs w:val="22"/>
        </w:rPr>
        <w:t xml:space="preserve"> (individual scholar award amount)</w:t>
      </w:r>
    </w:p>
    <w:p w14:paraId="510074F5" w14:textId="77777777" w:rsidR="00DC270E" w:rsidRDefault="00DC270E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71A2F9FA" w14:textId="7CF7FF0C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2016-2018</w:t>
      </w: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>Multidisciplinary Research Training in Palliative Care</w:t>
      </w:r>
    </w:p>
    <w:p w14:paraId="0873BB54" w14:textId="77777777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Role: T32 Post-Doctoral Fellow</w:t>
      </w:r>
    </w:p>
    <w:p w14:paraId="5AE63984" w14:textId="5134FFA0" w:rsidR="006902B5" w:rsidRPr="000C34ED" w:rsidRDefault="006902B5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Principle Investigator: Jean Kutner, MD, MSPH (University of Colorado)</w:t>
      </w:r>
    </w:p>
    <w:p w14:paraId="4D39590A" w14:textId="1EF0E5B2" w:rsidR="006902B5" w:rsidRPr="000C34ED" w:rsidRDefault="006902B5" w:rsidP="00730A1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 xml:space="preserve">Mentors: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Sheana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 Bull, PhD, Rebecca Boxer, MD, and David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MD </w:t>
      </w:r>
      <w:r w:rsidR="000B1477" w:rsidRPr="000C34ED">
        <w:rPr>
          <w:rFonts w:ascii="Arial" w:hAnsi="Arial" w:cs="Arial"/>
          <w:bCs/>
          <w:sz w:val="22"/>
          <w:szCs w:val="22"/>
        </w:rPr>
        <w:t>(CU)</w:t>
      </w:r>
    </w:p>
    <w:p w14:paraId="2C19B78A" w14:textId="431B4359" w:rsidR="006902B5" w:rsidRPr="000C34ED" w:rsidRDefault="000C73BD" w:rsidP="006902B5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National Institute on Aging (</w:t>
      </w:r>
      <w:r w:rsidR="006902B5" w:rsidRPr="000C34ED">
        <w:rPr>
          <w:rFonts w:ascii="Arial" w:hAnsi="Arial" w:cs="Arial"/>
          <w:bCs/>
          <w:sz w:val="22"/>
          <w:szCs w:val="22"/>
        </w:rPr>
        <w:t>T32AG044296)</w:t>
      </w:r>
    </w:p>
    <w:p w14:paraId="1AA90ECA" w14:textId="57980F77" w:rsidR="001824F4" w:rsidRPr="00DD0FFD" w:rsidRDefault="006902B5" w:rsidP="00DD0FF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bCs/>
          <w:sz w:val="22"/>
          <w:szCs w:val="22"/>
        </w:rPr>
        <w:tab/>
        <w:t>$123,000</w:t>
      </w:r>
      <w:r w:rsidR="00CB3034" w:rsidRPr="000C34ED">
        <w:rPr>
          <w:rFonts w:ascii="Arial" w:hAnsi="Arial" w:cs="Arial"/>
          <w:bCs/>
          <w:sz w:val="22"/>
          <w:szCs w:val="22"/>
        </w:rPr>
        <w:t xml:space="preserve"> (individual fellow award amount</w:t>
      </w:r>
      <w:r w:rsidR="000475D6">
        <w:rPr>
          <w:rFonts w:ascii="Arial" w:hAnsi="Arial" w:cs="Arial"/>
          <w:bCs/>
          <w:sz w:val="22"/>
          <w:szCs w:val="22"/>
        </w:rPr>
        <w:t>)</w:t>
      </w:r>
    </w:p>
    <w:p w14:paraId="0F5D698A" w14:textId="77777777" w:rsidR="001824F4" w:rsidRPr="000C34ED" w:rsidRDefault="001824F4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5E2D75C2" w14:textId="77777777" w:rsidR="00E63727" w:rsidRPr="000C34ED" w:rsidRDefault="00E63727" w:rsidP="000475D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2012-2013</w:t>
      </w:r>
      <w:r w:rsidRPr="000C34ED">
        <w:rPr>
          <w:rFonts w:ascii="Arial" w:hAnsi="Arial" w:cs="Arial"/>
          <w:sz w:val="22"/>
          <w:szCs w:val="22"/>
        </w:rPr>
        <w:tab/>
        <w:t>Obesity in Colorado: A New System for Monitoring Interventions</w:t>
      </w:r>
    </w:p>
    <w:p w14:paraId="110B8A9E" w14:textId="77777777" w:rsidR="00E63727" w:rsidRPr="000C34ED" w:rsidRDefault="00E63727" w:rsidP="000475D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Principal &amp; Co-Investigators: Matthew Daley, M.D. (KPCO), Michael Kahn, M.D., Ph.D. (Colorado Children’s Hospital), Art Davidson, M.D., M.S.P.H. (Denver Health), and Deborah Thomas, Ph.D. (University of Colorado Denver)</w:t>
      </w:r>
    </w:p>
    <w:p w14:paraId="02D17B89" w14:textId="77777777" w:rsidR="00E63727" w:rsidRPr="000C34ED" w:rsidRDefault="00E63727" w:rsidP="000475D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Role: Project Coordinator</w:t>
      </w:r>
    </w:p>
    <w:p w14:paraId="397CE9B9" w14:textId="77777777" w:rsidR="00E63727" w:rsidRPr="000C34ED" w:rsidRDefault="00E63727" w:rsidP="000475D6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The Colorado Health Foundation</w:t>
      </w:r>
    </w:p>
    <w:p w14:paraId="081F2578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2DED2D1C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2012-2013</w:t>
      </w:r>
      <w:r w:rsidRPr="000C34ED">
        <w:rPr>
          <w:rFonts w:ascii="Arial" w:hAnsi="Arial" w:cs="Arial"/>
          <w:sz w:val="22"/>
          <w:szCs w:val="22"/>
        </w:rPr>
        <w:tab/>
        <w:t>Increasing Access to Relapse Prophylaxis in Major Depressive Disorder with Electronic Mindfulness Based Cognitive Therapy (</w:t>
      </w:r>
      <w:proofErr w:type="spellStart"/>
      <w:r w:rsidRPr="000C34ED">
        <w:rPr>
          <w:rFonts w:ascii="Arial" w:hAnsi="Arial" w:cs="Arial"/>
          <w:sz w:val="22"/>
          <w:szCs w:val="22"/>
        </w:rPr>
        <w:t>eMBCT</w:t>
      </w:r>
      <w:proofErr w:type="spellEnd"/>
      <w:r w:rsidRPr="000C34ED">
        <w:rPr>
          <w:rFonts w:ascii="Arial" w:hAnsi="Arial" w:cs="Arial"/>
          <w:sz w:val="22"/>
          <w:szCs w:val="22"/>
        </w:rPr>
        <w:t>)</w:t>
      </w:r>
    </w:p>
    <w:p w14:paraId="7EE84DB4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Principal &amp; Co-Investigators: </w:t>
      </w:r>
      <w:proofErr w:type="spellStart"/>
      <w:r w:rsidRPr="000C34ED">
        <w:rPr>
          <w:rFonts w:ascii="Arial" w:hAnsi="Arial" w:cs="Arial"/>
          <w:sz w:val="22"/>
          <w:szCs w:val="22"/>
        </w:rPr>
        <w:t>Zindel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V. Segal, </w:t>
      </w:r>
      <w:proofErr w:type="gramStart"/>
      <w:r w:rsidRPr="000C34ED">
        <w:rPr>
          <w:rFonts w:ascii="Arial" w:hAnsi="Arial" w:cs="Arial"/>
          <w:sz w:val="22"/>
          <w:szCs w:val="22"/>
        </w:rPr>
        <w:t>Ph.D.(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University of Toronto), Arne Beck, Ph.D. (KPCO), and Sona </w:t>
      </w:r>
      <w:proofErr w:type="spellStart"/>
      <w:r w:rsidRPr="000C34ED">
        <w:rPr>
          <w:rFonts w:ascii="Arial" w:hAnsi="Arial" w:cs="Arial"/>
          <w:sz w:val="22"/>
          <w:szCs w:val="22"/>
        </w:rPr>
        <w:t>Dimidjian</w:t>
      </w:r>
      <w:proofErr w:type="spellEnd"/>
      <w:r w:rsidRPr="000C34ED">
        <w:rPr>
          <w:rFonts w:ascii="Arial" w:hAnsi="Arial" w:cs="Arial"/>
          <w:sz w:val="22"/>
          <w:szCs w:val="22"/>
        </w:rPr>
        <w:t>, Ph.D. (University of Colorado Boulder)</w:t>
      </w:r>
    </w:p>
    <w:p w14:paraId="30F9FDFC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Project Coordinator</w:t>
      </w:r>
    </w:p>
    <w:p w14:paraId="4367FD78" w14:textId="3FF84A82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National Institute of Mental Health (R21 MH081723-01A1)</w:t>
      </w:r>
    </w:p>
    <w:p w14:paraId="0773C149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7ECAC08B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2012-2013</w:t>
      </w:r>
      <w:r w:rsidRPr="000C34ED">
        <w:rPr>
          <w:rFonts w:ascii="Arial" w:hAnsi="Arial" w:cs="Arial"/>
          <w:sz w:val="22"/>
          <w:szCs w:val="22"/>
        </w:rPr>
        <w:tab/>
        <w:t>Scalable Partnering Network for Comparative Effectiveness Research</w:t>
      </w:r>
    </w:p>
    <w:p w14:paraId="43498916" w14:textId="1AA897BC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Principal &amp; Co-Investigators: Matthew Daley, M.D. (KPCO) and Elizabeth Bayliss, M.D.(KPCO)</w:t>
      </w:r>
    </w:p>
    <w:p w14:paraId="771CDCBE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Project Coordinator</w:t>
      </w:r>
    </w:p>
    <w:p w14:paraId="171D6BD2" w14:textId="09DC10AB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Agency for Healthcare Research and Quality (R01 HS19912-01)</w:t>
      </w:r>
    </w:p>
    <w:p w14:paraId="5A91D787" w14:textId="77777777" w:rsidR="00754B59" w:rsidRPr="000C34ED" w:rsidRDefault="00754B59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5EBE1361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2011-2013</w:t>
      </w:r>
      <w:r w:rsidRPr="000C34ED">
        <w:rPr>
          <w:rFonts w:ascii="Arial" w:hAnsi="Arial" w:cs="Arial"/>
          <w:sz w:val="22"/>
          <w:szCs w:val="22"/>
        </w:rPr>
        <w:tab/>
        <w:t>Patient Reported Outcomes for Diabetic Peripheral Neuropathy (DPN)</w:t>
      </w:r>
    </w:p>
    <w:p w14:paraId="3CFA6401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Principal &amp; Co-Investigators: </w:t>
      </w:r>
      <w:proofErr w:type="spellStart"/>
      <w:r w:rsidRPr="000C34ED">
        <w:rPr>
          <w:rFonts w:ascii="Arial" w:hAnsi="Arial" w:cs="Arial"/>
          <w:sz w:val="22"/>
          <w:szCs w:val="22"/>
        </w:rPr>
        <w:t>Alyce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Adams, Ph.D. (Kaiser Permanente Northern CA), Elizabeth Bayliss, M.D. (KPCO), and Christine </w:t>
      </w:r>
      <w:proofErr w:type="spellStart"/>
      <w:r w:rsidRPr="000C34ED">
        <w:rPr>
          <w:rFonts w:ascii="Arial" w:hAnsi="Arial" w:cs="Arial"/>
          <w:sz w:val="22"/>
          <w:szCs w:val="22"/>
        </w:rPr>
        <w:t>Bredfeldt</w:t>
      </w:r>
      <w:proofErr w:type="spellEnd"/>
      <w:r w:rsidRPr="000C34ED">
        <w:rPr>
          <w:rFonts w:ascii="Arial" w:hAnsi="Arial" w:cs="Arial"/>
          <w:sz w:val="22"/>
          <w:szCs w:val="22"/>
        </w:rPr>
        <w:t>, Ph.D. (Kaiser Permanente Mid-Atlantic)</w:t>
      </w:r>
    </w:p>
    <w:p w14:paraId="6CDB4630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Project Coordinator</w:t>
      </w:r>
    </w:p>
    <w:p w14:paraId="332098BF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Kaiser Permanente’s Center for Effectiveness and Safety Research</w:t>
      </w:r>
    </w:p>
    <w:p w14:paraId="0490B43A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3E5ECA92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2010-2012</w:t>
      </w:r>
      <w:r w:rsidRPr="000C34ED">
        <w:rPr>
          <w:rFonts w:ascii="Arial" w:hAnsi="Arial" w:cs="Arial"/>
          <w:sz w:val="22"/>
          <w:szCs w:val="22"/>
        </w:rPr>
        <w:tab/>
        <w:t>Translating the Naturally Occurring Retirement Community (NORC) Model to Address Health Gaps for LGBT Seniors</w:t>
      </w:r>
    </w:p>
    <w:p w14:paraId="558E110A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 xml:space="preserve">Principal Investigator: Wendolyn </w:t>
      </w:r>
      <w:proofErr w:type="spellStart"/>
      <w:r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M.D. (KPCO) </w:t>
      </w:r>
    </w:p>
    <w:p w14:paraId="463089D8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Project Coordinator</w:t>
      </w:r>
    </w:p>
    <w:p w14:paraId="4F24FBCF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Colorado Clinical &amp; Translational Science Institute</w:t>
      </w:r>
    </w:p>
    <w:p w14:paraId="0A705305" w14:textId="01C3DB32" w:rsidR="00677A24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</w:p>
    <w:p w14:paraId="34537D17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2008-2012</w:t>
      </w:r>
      <w:r w:rsidRPr="000C34ED">
        <w:rPr>
          <w:rFonts w:ascii="Arial" w:hAnsi="Arial" w:cs="Arial"/>
          <w:sz w:val="22"/>
          <w:szCs w:val="22"/>
        </w:rPr>
        <w:tab/>
        <w:t>Linking Self-Management and Primary Care for Diabetes</w:t>
      </w:r>
    </w:p>
    <w:p w14:paraId="01F2A218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Principal &amp; Co-Investigators: Russ Glasgow, Ph.D. (KPCO) and Diane King, Ph.D. (University of Alaska Anchorage)</w:t>
      </w:r>
    </w:p>
    <w:p w14:paraId="544111D0" w14:textId="77777777" w:rsidR="00E63727" w:rsidRPr="000C34ED" w:rsidRDefault="00E63727" w:rsidP="00E6372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Role: Project Coordinator</w:t>
      </w:r>
    </w:p>
    <w:p w14:paraId="64AC08DF" w14:textId="25C4C57E" w:rsidR="00E63727" w:rsidRPr="000C34ED" w:rsidRDefault="00E63727" w:rsidP="003B29E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ab/>
        <w:t>National Institutes of Health (R01 DK035524-21)</w:t>
      </w:r>
    </w:p>
    <w:p w14:paraId="36DD4BB9" w14:textId="77777777" w:rsidR="00E63727" w:rsidRPr="000C34ED" w:rsidRDefault="00E63727" w:rsidP="00E6372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lastRenderedPageBreak/>
        <w:t>2009-2011</w:t>
      </w:r>
      <w:r w:rsidRPr="000C34ED">
        <w:rPr>
          <w:rFonts w:ascii="Arial" w:hAnsi="Arial" w:cs="Arial"/>
          <w:sz w:val="22"/>
          <w:szCs w:val="22"/>
        </w:rPr>
        <w:tab/>
        <w:t>Denver Village: Wrapping Families with Community Support</w:t>
      </w:r>
    </w:p>
    <w:p w14:paraId="62AEC395" w14:textId="77777777" w:rsidR="00E63727" w:rsidRPr="000C34ED" w:rsidRDefault="00E63727" w:rsidP="00E63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Principal Investigator: Michele Hanna, Ph.D. (University of Denver)</w:t>
      </w:r>
    </w:p>
    <w:p w14:paraId="659220FD" w14:textId="77777777" w:rsidR="00E63727" w:rsidRPr="000C34ED" w:rsidRDefault="00E63727" w:rsidP="00E637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Role: Graduate Research Assistant</w:t>
      </w:r>
    </w:p>
    <w:p w14:paraId="49F6DDDC" w14:textId="51424D1A" w:rsidR="00B6093D" w:rsidRPr="00550A06" w:rsidRDefault="00E63727" w:rsidP="00550A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Administration for Children and Families Children’s Bureau</w:t>
      </w:r>
    </w:p>
    <w:p w14:paraId="02B9771B" w14:textId="77777777" w:rsidR="005975D7" w:rsidRDefault="005975D7" w:rsidP="009F02C0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7EFF4B" w14:textId="014E6246" w:rsidR="009F02C0" w:rsidRPr="000C34ED" w:rsidRDefault="000B3515" w:rsidP="009F02C0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Recently Submitted and </w:t>
      </w:r>
      <w:r w:rsidR="009F02C0" w:rsidRPr="000C34ED">
        <w:rPr>
          <w:rFonts w:ascii="Arial" w:hAnsi="Arial" w:cs="Arial"/>
          <w:b/>
          <w:bCs/>
          <w:sz w:val="22"/>
          <w:szCs w:val="22"/>
        </w:rPr>
        <w:t>Pending Projects</w:t>
      </w:r>
    </w:p>
    <w:p w14:paraId="3B96979C" w14:textId="0A4709B6" w:rsidR="00FF3571" w:rsidRDefault="00FF3571" w:rsidP="00DC270E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41745003" w14:textId="403FDA9F" w:rsidR="00E25D65" w:rsidRDefault="00DC7369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</w:t>
      </w:r>
      <w:r w:rsidR="00E25D65">
        <w:rPr>
          <w:rFonts w:ascii="Arial" w:hAnsi="Arial" w:cs="Arial"/>
          <w:bCs/>
          <w:sz w:val="22"/>
          <w:szCs w:val="22"/>
        </w:rPr>
        <w:t xml:space="preserve"> 202</w:t>
      </w:r>
      <w:r w:rsidR="00DC270E">
        <w:rPr>
          <w:rFonts w:ascii="Arial" w:hAnsi="Arial" w:cs="Arial"/>
          <w:bCs/>
          <w:sz w:val="22"/>
          <w:szCs w:val="22"/>
        </w:rPr>
        <w:t>3</w:t>
      </w:r>
      <w:r w:rsidR="00E25D65">
        <w:rPr>
          <w:rFonts w:ascii="Arial" w:hAnsi="Arial" w:cs="Arial"/>
          <w:bCs/>
          <w:sz w:val="22"/>
          <w:szCs w:val="22"/>
        </w:rPr>
        <w:tab/>
      </w:r>
      <w:r w:rsidR="00B87A85">
        <w:rPr>
          <w:rFonts w:ascii="Arial" w:hAnsi="Arial" w:cs="Arial"/>
          <w:bCs/>
          <w:sz w:val="22"/>
          <w:szCs w:val="22"/>
        </w:rPr>
        <w:t xml:space="preserve">Efficacy of a </w:t>
      </w:r>
      <w:r w:rsidR="00E25D65">
        <w:rPr>
          <w:rFonts w:ascii="Arial" w:hAnsi="Arial" w:cs="Arial"/>
          <w:bCs/>
          <w:sz w:val="22"/>
          <w:szCs w:val="22"/>
        </w:rPr>
        <w:t>Mobile Intervention Merging Yoga and Self-Management Skills to Improve Depression among Older Adult with Multiple Chronic Conditions and their Care-Partners</w:t>
      </w:r>
    </w:p>
    <w:p w14:paraId="5B9F3C12" w14:textId="4CC422FA" w:rsidR="00E25D65" w:rsidRDefault="00E25D6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PI</w:t>
      </w:r>
    </w:p>
    <w:p w14:paraId="1B7EAAE3" w14:textId="4D20A1A4" w:rsidR="00DC270E" w:rsidRDefault="00DC270E" w:rsidP="00DC270E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  <w:jc w:val="both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Co-Investigators: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Sheana</w:t>
      </w:r>
      <w:proofErr w:type="spellEnd"/>
      <w:r>
        <w:rPr>
          <w:rFonts w:ascii="Arial" w:hAnsi="Arial" w:cs="Arial"/>
          <w:sz w:val="22"/>
          <w:szCs w:val="22"/>
        </w:rPr>
        <w:t xml:space="preserve"> Bull, PhD, </w:t>
      </w:r>
      <w:r w:rsidR="00DC7369">
        <w:rPr>
          <w:rFonts w:ascii="Arial" w:hAnsi="Arial" w:cs="Arial"/>
          <w:sz w:val="22"/>
          <w:szCs w:val="22"/>
        </w:rPr>
        <w:t xml:space="preserve">Liz Goldberg, MD, Emmy Betz, MD, Katie </w:t>
      </w:r>
      <w:proofErr w:type="spellStart"/>
      <w:r w:rsidR="00DC7369">
        <w:rPr>
          <w:rFonts w:ascii="Arial" w:hAnsi="Arial" w:cs="Arial"/>
          <w:sz w:val="22"/>
          <w:szCs w:val="22"/>
        </w:rPr>
        <w:t>Colborn</w:t>
      </w:r>
      <w:proofErr w:type="spellEnd"/>
      <w:r w:rsidR="00DC736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C7369">
        <w:rPr>
          <w:rFonts w:ascii="Arial" w:hAnsi="Arial" w:cs="Arial"/>
          <w:sz w:val="22"/>
          <w:szCs w:val="22"/>
        </w:rPr>
        <w:t xml:space="preserve">PhD, </w:t>
      </w:r>
      <w:r>
        <w:rPr>
          <w:rFonts w:ascii="Arial" w:hAnsi="Arial" w:cs="Arial"/>
          <w:sz w:val="22"/>
          <w:szCs w:val="22"/>
        </w:rPr>
        <w:t xml:space="preserve"> Arlene</w:t>
      </w:r>
      <w:proofErr w:type="gramEnd"/>
      <w:r>
        <w:rPr>
          <w:rFonts w:ascii="Arial" w:hAnsi="Arial" w:cs="Arial"/>
          <w:sz w:val="22"/>
          <w:szCs w:val="22"/>
        </w:rPr>
        <w:t xml:space="preserve"> Schmid, PhD (CSU), Christine </w:t>
      </w:r>
      <w:proofErr w:type="spellStart"/>
      <w:r>
        <w:rPr>
          <w:rFonts w:ascii="Arial" w:hAnsi="Arial" w:cs="Arial"/>
          <w:sz w:val="22"/>
          <w:szCs w:val="22"/>
        </w:rPr>
        <w:t>Fruhauf</w:t>
      </w:r>
      <w:proofErr w:type="spellEnd"/>
      <w:r>
        <w:rPr>
          <w:rFonts w:ascii="Arial" w:hAnsi="Arial" w:cs="Arial"/>
          <w:sz w:val="22"/>
          <w:szCs w:val="22"/>
        </w:rPr>
        <w:t xml:space="preserve">, PhD (CSU), Heather Leach (CSU), and Stacey </w:t>
      </w:r>
      <w:r w:rsidRPr="00DC270E">
        <w:rPr>
          <w:rFonts w:ascii="Arial" w:hAnsi="Arial" w:cs="Arial"/>
          <w:sz w:val="22"/>
          <w:szCs w:val="22"/>
        </w:rPr>
        <w:t xml:space="preserve">Schepens </w:t>
      </w:r>
      <w:proofErr w:type="spellStart"/>
      <w:r w:rsidRPr="00DC270E">
        <w:rPr>
          <w:rFonts w:ascii="Arial" w:hAnsi="Arial" w:cs="Arial"/>
          <w:sz w:val="22"/>
          <w:szCs w:val="22"/>
        </w:rPr>
        <w:t>Niemiec</w:t>
      </w:r>
      <w:proofErr w:type="spellEnd"/>
      <w:r w:rsidRPr="00DC27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PhD (USC)</w:t>
      </w:r>
    </w:p>
    <w:p w14:paraId="05A9C713" w14:textId="15171D92" w:rsidR="00E25D65" w:rsidRDefault="00E25D6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National Institutes of Health, </w:t>
      </w:r>
      <w:r w:rsidR="00DC7369">
        <w:rPr>
          <w:rFonts w:ascii="Arial" w:hAnsi="Arial" w:cs="Arial"/>
          <w:bCs/>
          <w:sz w:val="22"/>
          <w:szCs w:val="22"/>
        </w:rPr>
        <w:t>NIA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DC7369" w:rsidRPr="00DC7369">
        <w:rPr>
          <w:rFonts w:ascii="Arial" w:hAnsi="Arial" w:cs="Arial"/>
          <w:bCs/>
          <w:sz w:val="22"/>
          <w:szCs w:val="22"/>
        </w:rPr>
        <w:t>1R01AG089082-01</w:t>
      </w:r>
      <w:r>
        <w:rPr>
          <w:rFonts w:ascii="Arial" w:hAnsi="Arial" w:cs="Arial"/>
          <w:bCs/>
          <w:sz w:val="22"/>
          <w:szCs w:val="22"/>
        </w:rPr>
        <w:t>)</w:t>
      </w:r>
    </w:p>
    <w:p w14:paraId="0E7B74A8" w14:textId="32E632E8" w:rsidR="00437273" w:rsidRDefault="00437273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C7369">
        <w:rPr>
          <w:rFonts w:ascii="Arial" w:hAnsi="Arial" w:cs="Arial"/>
          <w:bCs/>
          <w:sz w:val="22"/>
          <w:szCs w:val="22"/>
        </w:rPr>
        <w:t xml:space="preserve">Resubmission pending; </w:t>
      </w:r>
      <w:r>
        <w:rPr>
          <w:rFonts w:ascii="Arial" w:hAnsi="Arial" w:cs="Arial"/>
          <w:bCs/>
          <w:sz w:val="22"/>
          <w:szCs w:val="22"/>
        </w:rPr>
        <w:t xml:space="preserve">Previously Scored = </w:t>
      </w:r>
      <w:r w:rsidR="00DC7369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8</w:t>
      </w:r>
      <w:r w:rsidR="00FF1A3D">
        <w:rPr>
          <w:rFonts w:ascii="Arial" w:hAnsi="Arial" w:cs="Arial"/>
          <w:bCs/>
          <w:sz w:val="22"/>
          <w:szCs w:val="22"/>
        </w:rPr>
        <w:t>, percentile not listed</w:t>
      </w:r>
    </w:p>
    <w:p w14:paraId="0E375404" w14:textId="77777777" w:rsidR="000B3515" w:rsidRDefault="000B351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35336885" w14:textId="0FF55897" w:rsidR="000B3515" w:rsidRDefault="000B3515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 2023</w:t>
      </w:r>
      <w:r>
        <w:rPr>
          <w:rFonts w:ascii="Arial" w:hAnsi="Arial" w:cs="Arial"/>
          <w:bCs/>
          <w:sz w:val="22"/>
          <w:szCs w:val="22"/>
        </w:rPr>
        <w:tab/>
      </w:r>
      <w:r w:rsidRPr="000B3515">
        <w:rPr>
          <w:rFonts w:ascii="Arial" w:hAnsi="Arial" w:cs="Arial"/>
          <w:bCs/>
          <w:sz w:val="22"/>
          <w:szCs w:val="22"/>
        </w:rPr>
        <w:t xml:space="preserve">Reach, Effectiveness, Adoption, Implementation, and Maintenance (RE-AIM) of Patient Portals for Post-Acute Care Transitions among Older Adults with </w:t>
      </w:r>
      <w:r w:rsidR="00BA0CD7">
        <w:rPr>
          <w:rFonts w:ascii="Arial" w:hAnsi="Arial" w:cs="Arial"/>
          <w:bCs/>
          <w:sz w:val="22"/>
          <w:szCs w:val="22"/>
        </w:rPr>
        <w:t>MCC</w:t>
      </w:r>
      <w:r w:rsidRPr="000B3515">
        <w:rPr>
          <w:rFonts w:ascii="Arial" w:hAnsi="Arial" w:cs="Arial"/>
          <w:bCs/>
          <w:sz w:val="22"/>
          <w:szCs w:val="22"/>
        </w:rPr>
        <w:t xml:space="preserve"> and their Care-Partners</w:t>
      </w:r>
    </w:p>
    <w:p w14:paraId="2568795A" w14:textId="606A7FF6" w:rsidR="000B3515" w:rsidRDefault="000B351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Multiple PI with Karla Washington, PhD (Washington University)</w:t>
      </w:r>
    </w:p>
    <w:p w14:paraId="72A06A0F" w14:textId="3EED06CC" w:rsidR="000B3515" w:rsidRDefault="000B351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C34ED">
        <w:rPr>
          <w:rFonts w:ascii="Arial" w:hAnsi="Arial" w:cs="Arial"/>
          <w:sz w:val="22"/>
          <w:szCs w:val="22"/>
        </w:rPr>
        <w:t>Co-Investigators:</w:t>
      </w:r>
      <w:r>
        <w:rPr>
          <w:rFonts w:ascii="Arial" w:hAnsi="Arial" w:cs="Arial"/>
          <w:sz w:val="22"/>
          <w:szCs w:val="22"/>
        </w:rPr>
        <w:t xml:space="preserve"> Russ Glasgow, PhD, </w:t>
      </w:r>
      <w:proofErr w:type="spellStart"/>
      <w:r>
        <w:rPr>
          <w:rFonts w:ascii="Arial" w:hAnsi="Arial" w:cs="Arial"/>
          <w:sz w:val="22"/>
          <w:szCs w:val="22"/>
        </w:rPr>
        <w:t>Sheana</w:t>
      </w:r>
      <w:proofErr w:type="spellEnd"/>
      <w:r>
        <w:rPr>
          <w:rFonts w:ascii="Arial" w:hAnsi="Arial" w:cs="Arial"/>
          <w:sz w:val="22"/>
          <w:szCs w:val="22"/>
        </w:rPr>
        <w:t xml:space="preserve"> Bull, PhD, </w:t>
      </w:r>
      <w:proofErr w:type="spellStart"/>
      <w:r>
        <w:rPr>
          <w:rFonts w:ascii="Arial" w:hAnsi="Arial" w:cs="Arial"/>
          <w:sz w:val="22"/>
          <w:szCs w:val="22"/>
        </w:rPr>
        <w:t>Sarguni</w:t>
      </w:r>
      <w:proofErr w:type="spellEnd"/>
      <w:r>
        <w:rPr>
          <w:rFonts w:ascii="Arial" w:hAnsi="Arial" w:cs="Arial"/>
          <w:sz w:val="22"/>
          <w:szCs w:val="22"/>
        </w:rPr>
        <w:t xml:space="preserve"> Sing, MD</w:t>
      </w:r>
    </w:p>
    <w:p w14:paraId="4B63B0D2" w14:textId="3F1A1461" w:rsidR="000B3515" w:rsidRDefault="000B3515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National Institutes of Health, </w:t>
      </w:r>
      <w:r>
        <w:rPr>
          <w:rFonts w:ascii="Arial" w:hAnsi="Arial" w:cs="Arial"/>
          <w:bCs/>
          <w:sz w:val="22"/>
          <w:szCs w:val="22"/>
        </w:rPr>
        <w:t>NIA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B3515">
        <w:rPr>
          <w:rFonts w:ascii="Arial" w:hAnsi="Arial" w:cs="Arial"/>
          <w:sz w:val="22"/>
          <w:szCs w:val="22"/>
        </w:rPr>
        <w:t>1R01AG088150-01</w:t>
      </w:r>
      <w:r>
        <w:rPr>
          <w:rFonts w:ascii="Arial" w:hAnsi="Arial" w:cs="Arial"/>
          <w:sz w:val="22"/>
          <w:szCs w:val="22"/>
        </w:rPr>
        <w:t>)</w:t>
      </w:r>
    </w:p>
    <w:p w14:paraId="35E2C6C1" w14:textId="77777777" w:rsidR="000B3515" w:rsidRDefault="000B3515" w:rsidP="00BA0C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E900F14" w14:textId="29F13314" w:rsidR="000B3515" w:rsidRDefault="000B3515" w:rsidP="00BA0CD7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2023</w:t>
      </w:r>
      <w:r>
        <w:rPr>
          <w:rFonts w:ascii="Arial" w:hAnsi="Arial" w:cs="Arial"/>
          <w:sz w:val="22"/>
          <w:szCs w:val="22"/>
        </w:rPr>
        <w:tab/>
      </w:r>
      <w:r w:rsidR="00BA0CD7">
        <w:rPr>
          <w:rFonts w:ascii="Arial" w:hAnsi="Arial" w:cs="Arial"/>
          <w:sz w:val="22"/>
          <w:szCs w:val="22"/>
        </w:rPr>
        <w:t xml:space="preserve">A </w:t>
      </w:r>
      <w:r w:rsidR="00BA0CD7" w:rsidRPr="00BA0CD7">
        <w:rPr>
          <w:rFonts w:ascii="Arial" w:hAnsi="Arial" w:cs="Arial"/>
          <w:sz w:val="22"/>
          <w:szCs w:val="22"/>
        </w:rPr>
        <w:t>Telehealth-Based Tool for Rural Older Adults with Cancer and Cancer-Related Distress:</w:t>
      </w:r>
      <w:r w:rsidR="00BA0CD7">
        <w:rPr>
          <w:rFonts w:ascii="Arial" w:hAnsi="Arial" w:cs="Arial"/>
          <w:sz w:val="22"/>
          <w:szCs w:val="22"/>
        </w:rPr>
        <w:t xml:space="preserve"> CONNECT</w:t>
      </w:r>
    </w:p>
    <w:p w14:paraId="7678B460" w14:textId="6A51E0C1" w:rsidR="00BA0CD7" w:rsidRDefault="00BA0CD7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Role: Co-Investigator, Site PI</w:t>
      </w:r>
    </w:p>
    <w:p w14:paraId="3EED9222" w14:textId="6A60C79B" w:rsidR="00BA0CD7" w:rsidRDefault="00BA0CD7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PI: </w:t>
      </w:r>
      <w:r w:rsidRPr="00BA0CD7">
        <w:rPr>
          <w:rFonts w:ascii="Arial" w:hAnsi="Arial" w:cs="Arial"/>
          <w:sz w:val="22"/>
          <w:szCs w:val="22"/>
        </w:rPr>
        <w:t>Marquita Lewis-Thames</w:t>
      </w:r>
      <w:r>
        <w:rPr>
          <w:rFonts w:ascii="Arial" w:hAnsi="Arial" w:cs="Arial"/>
          <w:sz w:val="22"/>
          <w:szCs w:val="22"/>
        </w:rPr>
        <w:t>, PhD (Northwestern University)</w:t>
      </w:r>
    </w:p>
    <w:p w14:paraId="45EFF0C0" w14:textId="6BCAC7B5" w:rsidR="00BA0CD7" w:rsidRDefault="00BA0CD7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>National Institutes of Health,</w:t>
      </w:r>
      <w:r>
        <w:rPr>
          <w:rFonts w:ascii="Arial" w:hAnsi="Arial" w:cs="Arial"/>
          <w:bCs/>
          <w:sz w:val="22"/>
          <w:szCs w:val="22"/>
        </w:rPr>
        <w:t xml:space="preserve"> NCI (R01)</w:t>
      </w:r>
    </w:p>
    <w:p w14:paraId="018AA407" w14:textId="77777777" w:rsidR="00DC7369" w:rsidRDefault="00DC7369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4A4ABD73" w14:textId="4519D33E" w:rsidR="00DC7369" w:rsidRDefault="000B3515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</w:t>
      </w:r>
      <w:r w:rsidR="00DC7369">
        <w:rPr>
          <w:rFonts w:ascii="Arial" w:hAnsi="Arial" w:cs="Arial"/>
          <w:bCs/>
          <w:sz w:val="22"/>
          <w:szCs w:val="22"/>
        </w:rPr>
        <w:t xml:space="preserve"> 2023</w:t>
      </w:r>
      <w:r w:rsidR="00DC7369">
        <w:rPr>
          <w:rFonts w:ascii="Arial" w:hAnsi="Arial" w:cs="Arial"/>
          <w:bCs/>
          <w:sz w:val="22"/>
          <w:szCs w:val="22"/>
        </w:rPr>
        <w:tab/>
      </w:r>
      <w:r w:rsidR="00DC7369" w:rsidRPr="00DC7369">
        <w:rPr>
          <w:rFonts w:ascii="Arial" w:hAnsi="Arial" w:cs="Arial"/>
          <w:bCs/>
          <w:sz w:val="22"/>
          <w:szCs w:val="22"/>
        </w:rPr>
        <w:t>Advancing Methods to Identify Caregivers from Electronic Health Records to Recruit the Social Convoy into Clinical Intervention Research for Older Adults with Serious Illness</w:t>
      </w:r>
    </w:p>
    <w:p w14:paraId="268F8194" w14:textId="3C93A414" w:rsidR="00523EE4" w:rsidRDefault="00DC7369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Role: </w:t>
      </w:r>
      <w:r w:rsidR="000B3515">
        <w:rPr>
          <w:rFonts w:ascii="Arial" w:hAnsi="Arial" w:cs="Arial"/>
          <w:bCs/>
          <w:sz w:val="22"/>
          <w:szCs w:val="22"/>
        </w:rPr>
        <w:t>PI</w:t>
      </w:r>
    </w:p>
    <w:p w14:paraId="34B8259D" w14:textId="53196E81" w:rsidR="000B3515" w:rsidRDefault="000B3515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Co-Investigators: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Hillary Lum, MD, Lisa Shilling, MD, Katie </w:t>
      </w:r>
      <w:proofErr w:type="spellStart"/>
      <w:r>
        <w:rPr>
          <w:rFonts w:ascii="Arial" w:hAnsi="Arial" w:cs="Arial"/>
          <w:bCs/>
          <w:sz w:val="22"/>
          <w:szCs w:val="22"/>
        </w:rPr>
        <w:t>Colborn</w:t>
      </w:r>
      <w:proofErr w:type="spellEnd"/>
      <w:r>
        <w:rPr>
          <w:rFonts w:ascii="Arial" w:hAnsi="Arial" w:cs="Arial"/>
          <w:bCs/>
          <w:sz w:val="22"/>
          <w:szCs w:val="22"/>
        </w:rPr>
        <w:t>, MD, and Susan Moore, PhD</w:t>
      </w:r>
    </w:p>
    <w:p w14:paraId="1F3FF52B" w14:textId="0A7238A7" w:rsidR="000B3515" w:rsidRDefault="000B3515" w:rsidP="000B351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 xml:space="preserve">National Institutes of Health, </w:t>
      </w:r>
      <w:r>
        <w:rPr>
          <w:rFonts w:ascii="Arial" w:hAnsi="Arial" w:cs="Arial"/>
          <w:bCs/>
          <w:sz w:val="22"/>
          <w:szCs w:val="22"/>
        </w:rPr>
        <w:t>NIA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B3515">
        <w:rPr>
          <w:rFonts w:ascii="Arial" w:hAnsi="Arial" w:cs="Arial"/>
          <w:bCs/>
          <w:sz w:val="22"/>
          <w:szCs w:val="22"/>
        </w:rPr>
        <w:t>1R34AG089183-01</w:t>
      </w:r>
      <w:r>
        <w:rPr>
          <w:rFonts w:ascii="Arial" w:hAnsi="Arial" w:cs="Arial"/>
          <w:bCs/>
          <w:sz w:val="22"/>
          <w:szCs w:val="22"/>
        </w:rPr>
        <w:t>)</w:t>
      </w:r>
    </w:p>
    <w:p w14:paraId="6A15CC6D" w14:textId="77777777" w:rsidR="00DC7369" w:rsidRDefault="00DC7369" w:rsidP="00E25D65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219A4271" w14:textId="117948D8" w:rsidR="00523EE4" w:rsidRDefault="00DC7369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2023</w:t>
      </w:r>
      <w:r w:rsidR="00523EE4">
        <w:rPr>
          <w:rFonts w:ascii="Arial" w:hAnsi="Arial" w:cs="Arial"/>
          <w:bCs/>
          <w:sz w:val="22"/>
          <w:szCs w:val="22"/>
        </w:rPr>
        <w:tab/>
      </w:r>
      <w:r w:rsidR="00DC270E">
        <w:rPr>
          <w:rFonts w:ascii="Arial" w:hAnsi="Arial" w:cs="Arial"/>
          <w:bCs/>
          <w:sz w:val="22"/>
          <w:szCs w:val="22"/>
        </w:rPr>
        <w:t xml:space="preserve">Rehabbing with </w:t>
      </w:r>
      <w:r w:rsidR="000B3515">
        <w:rPr>
          <w:rFonts w:ascii="Arial" w:hAnsi="Arial" w:cs="Arial"/>
          <w:bCs/>
          <w:sz w:val="22"/>
          <w:szCs w:val="22"/>
        </w:rPr>
        <w:t>Peloton</w:t>
      </w:r>
      <w:r w:rsidR="00DC270E">
        <w:rPr>
          <w:rFonts w:ascii="Arial" w:hAnsi="Arial" w:cs="Arial"/>
          <w:bCs/>
          <w:sz w:val="22"/>
          <w:szCs w:val="22"/>
        </w:rPr>
        <w:t xml:space="preserve">: </w:t>
      </w:r>
      <w:r w:rsidR="00DC270E" w:rsidRPr="00DC270E">
        <w:rPr>
          <w:rFonts w:ascii="Arial" w:hAnsi="Arial" w:cs="Arial"/>
          <w:bCs/>
          <w:sz w:val="22"/>
          <w:szCs w:val="22"/>
        </w:rPr>
        <w:t>Commercially Available Fitness mHealth for Cardiac Rehabilitation among Individuals Recovering from Transcatheter Aortic Valve Replacement</w:t>
      </w:r>
    </w:p>
    <w:p w14:paraId="471BC684" w14:textId="12558B9C" w:rsidR="00523EE4" w:rsidRDefault="00523EE4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Role: </w:t>
      </w:r>
      <w:r w:rsidR="00DC270E">
        <w:rPr>
          <w:rFonts w:ascii="Arial" w:hAnsi="Arial" w:cs="Arial"/>
          <w:bCs/>
          <w:sz w:val="22"/>
          <w:szCs w:val="22"/>
        </w:rPr>
        <w:t xml:space="preserve">Multiple PI with Chris </w:t>
      </w:r>
      <w:proofErr w:type="spellStart"/>
      <w:r w:rsidR="00DC270E">
        <w:rPr>
          <w:rFonts w:ascii="Arial" w:hAnsi="Arial" w:cs="Arial"/>
          <w:bCs/>
          <w:sz w:val="22"/>
          <w:szCs w:val="22"/>
        </w:rPr>
        <w:t>Knoepke</w:t>
      </w:r>
      <w:proofErr w:type="spellEnd"/>
      <w:r w:rsidR="00DC270E">
        <w:rPr>
          <w:rFonts w:ascii="Arial" w:hAnsi="Arial" w:cs="Arial"/>
          <w:bCs/>
          <w:sz w:val="22"/>
          <w:szCs w:val="22"/>
        </w:rPr>
        <w:t>, PhD</w:t>
      </w:r>
    </w:p>
    <w:p w14:paraId="0F9BA320" w14:textId="57E79060" w:rsidR="00523EE4" w:rsidRDefault="000B3515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Co-Investigators:</w:t>
      </w:r>
      <w:r>
        <w:rPr>
          <w:rFonts w:ascii="Arial" w:hAnsi="Arial" w:cs="Arial"/>
          <w:sz w:val="22"/>
          <w:szCs w:val="22"/>
        </w:rPr>
        <w:t xml:space="preserve"> </w:t>
      </w:r>
      <w:r w:rsidR="00DC7369">
        <w:rPr>
          <w:rFonts w:ascii="Arial" w:hAnsi="Arial" w:cs="Arial"/>
          <w:bCs/>
          <w:sz w:val="22"/>
          <w:szCs w:val="22"/>
        </w:rPr>
        <w:t xml:space="preserve">Russ Glasgow, PhD, </w:t>
      </w:r>
      <w:proofErr w:type="spellStart"/>
      <w:r w:rsidR="00DC270E">
        <w:rPr>
          <w:rFonts w:ascii="Arial" w:hAnsi="Arial" w:cs="Arial"/>
          <w:bCs/>
          <w:sz w:val="22"/>
          <w:szCs w:val="22"/>
        </w:rPr>
        <w:t>Sheana</w:t>
      </w:r>
      <w:proofErr w:type="spellEnd"/>
      <w:r w:rsidR="00DC270E">
        <w:rPr>
          <w:rFonts w:ascii="Arial" w:hAnsi="Arial" w:cs="Arial"/>
          <w:bCs/>
          <w:sz w:val="22"/>
          <w:szCs w:val="22"/>
        </w:rPr>
        <w:t xml:space="preserve"> Bull, PhD, </w:t>
      </w:r>
      <w:r w:rsidR="00DC7369">
        <w:rPr>
          <w:rFonts w:ascii="Arial" w:hAnsi="Arial" w:cs="Arial"/>
          <w:bCs/>
          <w:sz w:val="22"/>
          <w:szCs w:val="22"/>
        </w:rPr>
        <w:t xml:space="preserve">Liz Goldberg, MD, Katie </w:t>
      </w:r>
      <w:proofErr w:type="spellStart"/>
      <w:r w:rsidR="00DC7369">
        <w:rPr>
          <w:rFonts w:ascii="Arial" w:hAnsi="Arial" w:cs="Arial"/>
          <w:bCs/>
          <w:sz w:val="22"/>
          <w:szCs w:val="22"/>
        </w:rPr>
        <w:t>Colborn</w:t>
      </w:r>
      <w:proofErr w:type="spellEnd"/>
      <w:r w:rsidR="00DC270E">
        <w:rPr>
          <w:rFonts w:ascii="Arial" w:hAnsi="Arial" w:cs="Arial"/>
          <w:bCs/>
          <w:sz w:val="22"/>
          <w:szCs w:val="22"/>
        </w:rPr>
        <w:t>, PhD</w:t>
      </w:r>
      <w:r w:rsidR="00DC7369">
        <w:rPr>
          <w:rFonts w:ascii="Arial" w:hAnsi="Arial" w:cs="Arial"/>
          <w:bCs/>
          <w:sz w:val="22"/>
          <w:szCs w:val="22"/>
        </w:rPr>
        <w:t>, Pam Peterson, MD (Denver Health), Dan Kramer, MD (BIDMC)</w:t>
      </w:r>
    </w:p>
    <w:p w14:paraId="411DD462" w14:textId="0AF0DE3D" w:rsidR="00523EE4" w:rsidRDefault="00523EE4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2C96">
        <w:rPr>
          <w:rFonts w:ascii="Arial" w:hAnsi="Arial" w:cs="Arial"/>
          <w:bCs/>
          <w:sz w:val="22"/>
          <w:szCs w:val="22"/>
        </w:rPr>
        <w:t>National Institutes of Health, N</w:t>
      </w:r>
      <w:r w:rsidR="00DC270E">
        <w:rPr>
          <w:rFonts w:ascii="Arial" w:hAnsi="Arial" w:cs="Arial"/>
          <w:bCs/>
          <w:sz w:val="22"/>
          <w:szCs w:val="22"/>
        </w:rPr>
        <w:t>HLBI</w:t>
      </w:r>
      <w:r w:rsidRPr="00DC2C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DC7369" w:rsidRPr="00DC7369">
        <w:rPr>
          <w:rFonts w:ascii="Arial" w:hAnsi="Arial" w:cs="Arial"/>
          <w:bCs/>
          <w:sz w:val="22"/>
          <w:szCs w:val="22"/>
        </w:rPr>
        <w:t>1R61HL169336-01A1</w:t>
      </w:r>
      <w:r>
        <w:rPr>
          <w:rFonts w:ascii="Arial" w:hAnsi="Arial" w:cs="Arial"/>
          <w:bCs/>
          <w:sz w:val="22"/>
          <w:szCs w:val="22"/>
        </w:rPr>
        <w:t>)</w:t>
      </w:r>
    </w:p>
    <w:p w14:paraId="77572768" w14:textId="3EA81313" w:rsidR="000B3515" w:rsidRDefault="00EC05E4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Resubmission </w:t>
      </w:r>
      <w:r w:rsidR="00DC7369">
        <w:rPr>
          <w:rFonts w:ascii="Arial" w:hAnsi="Arial" w:cs="Arial"/>
          <w:bCs/>
          <w:sz w:val="22"/>
          <w:szCs w:val="22"/>
        </w:rPr>
        <w:t xml:space="preserve">pending; Previously </w:t>
      </w:r>
      <w:proofErr w:type="gramStart"/>
      <w:r w:rsidR="00DC7369">
        <w:rPr>
          <w:rFonts w:ascii="Arial" w:hAnsi="Arial" w:cs="Arial"/>
          <w:bCs/>
          <w:sz w:val="22"/>
          <w:szCs w:val="22"/>
        </w:rPr>
        <w:t>Not-Discussed</w:t>
      </w:r>
      <w:proofErr w:type="gramEnd"/>
    </w:p>
    <w:p w14:paraId="21291030" w14:textId="77777777" w:rsidR="00FF1A3D" w:rsidRDefault="00FF1A3D" w:rsidP="00DC7369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389BD6F1" w14:textId="0EFBD751" w:rsidR="00FF1A3D" w:rsidRDefault="00FF1A3D" w:rsidP="003B29E2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July 2023</w:t>
      </w:r>
      <w:r>
        <w:rPr>
          <w:rFonts w:ascii="Arial" w:hAnsi="Arial" w:cs="Arial"/>
          <w:bCs/>
          <w:sz w:val="22"/>
          <w:szCs w:val="22"/>
        </w:rPr>
        <w:tab/>
      </w:r>
      <w:r w:rsidRPr="00FF1A3D">
        <w:rPr>
          <w:rFonts w:ascii="Arial" w:hAnsi="Arial" w:cs="Arial"/>
          <w:bCs/>
          <w:sz w:val="22"/>
          <w:szCs w:val="22"/>
        </w:rPr>
        <w:t xml:space="preserve">Efficacy of a group-based videoconference intervention to increase physical activity in cancer survivors. </w:t>
      </w:r>
    </w:p>
    <w:p w14:paraId="1AF7BD93" w14:textId="02DE392D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Co-Investigator</w:t>
      </w:r>
    </w:p>
    <w:p w14:paraId="3C228B98" w14:textId="1E216591" w:rsidR="003B29E2" w:rsidRDefault="003B29E2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PI: Heather Leach, PhD, Colorado State University</w:t>
      </w:r>
    </w:p>
    <w:p w14:paraId="0BF45290" w14:textId="2C3BD6B3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F1A3D">
        <w:rPr>
          <w:rFonts w:ascii="Arial" w:hAnsi="Arial" w:cs="Arial"/>
          <w:bCs/>
          <w:sz w:val="22"/>
          <w:szCs w:val="22"/>
        </w:rPr>
        <w:t>National Institutes of Health, NCI</w:t>
      </w:r>
    </w:p>
    <w:p w14:paraId="69C8C9FB" w14:textId="122D53C5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0" w:hanging="1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Score 44, 29</w:t>
      </w:r>
      <w:r w:rsidRPr="00FF1A3D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percentile</w:t>
      </w:r>
    </w:p>
    <w:p w14:paraId="3CEAE139" w14:textId="3960D3E1" w:rsidR="00EC05E4" w:rsidRDefault="00EC05E4" w:rsidP="00523EE4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EA93063" w14:textId="60985B32" w:rsidR="00EC05E4" w:rsidRDefault="00EC05E4" w:rsidP="00523EE4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 2023</w:t>
      </w:r>
      <w:r>
        <w:rPr>
          <w:rFonts w:ascii="Arial" w:hAnsi="Arial" w:cs="Arial"/>
          <w:bCs/>
          <w:sz w:val="22"/>
          <w:szCs w:val="22"/>
        </w:rPr>
        <w:tab/>
      </w:r>
      <w:r w:rsidRPr="00EC05E4">
        <w:rPr>
          <w:rFonts w:ascii="Arial" w:hAnsi="Arial" w:cs="Arial"/>
          <w:bCs/>
          <w:sz w:val="22"/>
          <w:szCs w:val="22"/>
        </w:rPr>
        <w:t>Transforming Social Work Training Structures to Lead Palliative Care Research</w:t>
      </w:r>
    </w:p>
    <w:p w14:paraId="704E1CDD" w14:textId="77777777" w:rsidR="00EC05E4" w:rsidRDefault="00EC05E4" w:rsidP="00EC05E4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PI</w:t>
      </w:r>
    </w:p>
    <w:p w14:paraId="53928CB2" w14:textId="5E516657" w:rsidR="00EC05E4" w:rsidRDefault="00EC05E4" w:rsidP="00EC05E4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3515">
        <w:rPr>
          <w:rFonts w:ascii="Arial" w:hAnsi="Arial" w:cs="Arial"/>
          <w:sz w:val="22"/>
          <w:szCs w:val="22"/>
        </w:rPr>
        <w:t>Mentors</w:t>
      </w:r>
      <w:r w:rsidRPr="000C34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Jean Kutner, MD, and Barbara Jones, PhD, MSW</w:t>
      </w:r>
    </w:p>
    <w:p w14:paraId="2739C48F" w14:textId="4F42356A" w:rsidR="00EC05E4" w:rsidRDefault="00EC05E4" w:rsidP="00EC05E4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Cambia Health Foundation</w:t>
      </w:r>
      <w:r w:rsidR="003B29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Sojourn’s Scholars Program</w:t>
      </w:r>
    </w:p>
    <w:p w14:paraId="757FA95A" w14:textId="52543FAB" w:rsidR="000B3515" w:rsidRDefault="000B3515" w:rsidP="00B947F3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Interview Round; Not Funded</w:t>
      </w:r>
    </w:p>
    <w:p w14:paraId="200B0AC7" w14:textId="77777777" w:rsidR="00FF1A3D" w:rsidRDefault="00FF1A3D" w:rsidP="00B947F3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76CA85C" w14:textId="77777777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April 2023</w:t>
      </w:r>
      <w:r>
        <w:rPr>
          <w:rFonts w:ascii="Arial" w:hAnsi="Arial" w:cs="Arial"/>
          <w:bCs/>
          <w:sz w:val="22"/>
          <w:szCs w:val="22"/>
        </w:rPr>
        <w:tab/>
        <w:t>Silverline</w:t>
      </w:r>
    </w:p>
    <w:p w14:paraId="5E839096" w14:textId="77777777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Role: Co-Investigator, Site PI</w:t>
      </w:r>
    </w:p>
    <w:p w14:paraId="784EA90C" w14:textId="77777777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PI: Alessandro </w:t>
      </w:r>
      <w:proofErr w:type="spellStart"/>
      <w:r>
        <w:rPr>
          <w:rFonts w:ascii="Arial" w:hAnsi="Arial" w:cs="Arial"/>
          <w:bCs/>
          <w:sz w:val="22"/>
          <w:szCs w:val="22"/>
        </w:rPr>
        <w:t>Brassi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Eurocom</w:t>
      </w:r>
      <w:proofErr w:type="spellEnd"/>
    </w:p>
    <w:p w14:paraId="7CB83A66" w14:textId="77777777" w:rsidR="00FF1A3D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European Commission (</w:t>
      </w:r>
      <w:r w:rsidRPr="00EC05E4">
        <w:rPr>
          <w:rFonts w:ascii="Arial" w:hAnsi="Arial" w:cs="Arial"/>
          <w:sz w:val="22"/>
          <w:szCs w:val="22"/>
        </w:rPr>
        <w:t>HORIZON-HLTH-2023-STAYHLTH-01</w:t>
      </w:r>
      <w:r>
        <w:rPr>
          <w:rFonts w:ascii="Arial" w:hAnsi="Arial" w:cs="Arial"/>
          <w:sz w:val="22"/>
          <w:szCs w:val="22"/>
        </w:rPr>
        <w:t>)</w:t>
      </w:r>
    </w:p>
    <w:p w14:paraId="42A563CD" w14:textId="77777777" w:rsidR="00FF1A3D" w:rsidRPr="00EC05E4" w:rsidRDefault="00FF1A3D" w:rsidP="00FF1A3D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 Funded</w:t>
      </w:r>
    </w:p>
    <w:p w14:paraId="1166FFB6" w14:textId="77777777" w:rsidR="00FF1A3D" w:rsidRPr="00BA0CD7" w:rsidRDefault="00FF1A3D" w:rsidP="00B947F3">
      <w:pPr>
        <w:tabs>
          <w:tab w:val="left" w:pos="-720"/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F7CBAE8" w14:textId="322A9334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PAPERS PRESENTED/SYMPOSIA/INVITED LECTURES/PROFESSIONAL MEETINGS/WORKSHOPS</w:t>
      </w:r>
    </w:p>
    <w:p w14:paraId="2F1B2F39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B95D215" w14:textId="67624F62" w:rsidR="00715A8D" w:rsidRDefault="00715A8D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University Related Presentations: </w:t>
      </w:r>
    </w:p>
    <w:p w14:paraId="418C4788" w14:textId="3DA1050C" w:rsidR="00715A8D" w:rsidRDefault="00715A8D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50CF1149" w14:textId="561A8561" w:rsidR="006E1A19" w:rsidRDefault="006E1A19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J.D. </w:t>
      </w:r>
      <w:r w:rsidRPr="006E1A19">
        <w:rPr>
          <w:rFonts w:ascii="Arial" w:hAnsi="Arial" w:cs="Arial"/>
          <w:sz w:val="22"/>
          <w:szCs w:val="22"/>
        </w:rPr>
        <w:t>(November 2023)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E1A19">
        <w:rPr>
          <w:rFonts w:ascii="Arial" w:hAnsi="Arial" w:cs="Arial"/>
          <w:sz w:val="22"/>
          <w:szCs w:val="22"/>
        </w:rPr>
        <w:t>Digital Palliative Care for Older Adults and their Caregivers. Division of Geriatrics Grand Rounds.</w:t>
      </w:r>
    </w:p>
    <w:p w14:paraId="7258AB2A" w14:textId="77777777" w:rsidR="006E1A19" w:rsidRDefault="006E1A19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3830268" w14:textId="4100A537" w:rsidR="00715A8D" w:rsidRDefault="00715A8D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J.D. </w:t>
      </w:r>
      <w:r w:rsidRPr="00715A8D">
        <w:rPr>
          <w:rFonts w:ascii="Arial" w:hAnsi="Arial" w:cs="Arial"/>
          <w:sz w:val="22"/>
          <w:szCs w:val="22"/>
        </w:rPr>
        <w:t>(October 2020)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5A8D">
        <w:rPr>
          <w:rFonts w:ascii="Arial" w:hAnsi="Arial" w:cs="Arial"/>
          <w:sz w:val="22"/>
          <w:szCs w:val="22"/>
        </w:rPr>
        <w:t>Developing Digital Health for Palliative and End-of-Life Care</w:t>
      </w:r>
      <w:r>
        <w:rPr>
          <w:rFonts w:ascii="Arial" w:hAnsi="Arial" w:cs="Arial"/>
          <w:sz w:val="22"/>
          <w:szCs w:val="22"/>
        </w:rPr>
        <w:t xml:space="preserve">. Department of Medicine Research and Innovation Conference. </w:t>
      </w:r>
      <w:hyperlink r:id="rId34" w:history="1">
        <w:r w:rsidRPr="00A639DC">
          <w:rPr>
            <w:rStyle w:val="Hyperlink"/>
            <w:rFonts w:ascii="Arial" w:hAnsi="Arial" w:cs="Arial"/>
            <w:sz w:val="22"/>
            <w:szCs w:val="22"/>
          </w:rPr>
          <w:t>https://medschool.cuanschutz.edu/medicine/calendar/research-and-innovation-conferences</w:t>
        </w:r>
      </w:hyperlink>
    </w:p>
    <w:p w14:paraId="3EAD609D" w14:textId="1EBB9BAD" w:rsidR="00715A8D" w:rsidRDefault="00715A8D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727D317C" w14:textId="036C09E0" w:rsidR="00715A8D" w:rsidRDefault="00715A8D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15A8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15A8D">
        <w:rPr>
          <w:rFonts w:ascii="Arial" w:hAnsi="Arial" w:cs="Arial"/>
          <w:b/>
          <w:bCs/>
          <w:sz w:val="22"/>
          <w:szCs w:val="22"/>
        </w:rPr>
        <w:t>, J.D.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Bekelman</w:t>
      </w:r>
      <w:proofErr w:type="spellEnd"/>
      <w:r>
        <w:rPr>
          <w:rFonts w:ascii="Arial" w:hAnsi="Arial" w:cs="Arial"/>
          <w:sz w:val="22"/>
          <w:szCs w:val="22"/>
        </w:rPr>
        <w:t xml:space="preserve">, D. (October 2020) CASA: A Qualitative Study of Primary Palliative Care. </w:t>
      </w:r>
      <w:r w:rsidRPr="00715A8D">
        <w:rPr>
          <w:rFonts w:ascii="Arial" w:hAnsi="Arial" w:cs="Arial"/>
          <w:sz w:val="22"/>
          <w:szCs w:val="22"/>
        </w:rPr>
        <w:t>University of Colorado Palliative Care Conferences (UC-PCC)</w:t>
      </w:r>
    </w:p>
    <w:p w14:paraId="62C379BD" w14:textId="00223DAD" w:rsidR="00654F39" w:rsidRDefault="00654F39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3CA4CC8C" w14:textId="5C10918B" w:rsidR="00654F39" w:rsidRPr="00715A8D" w:rsidRDefault="00654F39" w:rsidP="00715A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654F39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654F39">
        <w:rPr>
          <w:rFonts w:ascii="Arial" w:hAnsi="Arial" w:cs="Arial"/>
          <w:b/>
          <w:bCs/>
          <w:sz w:val="22"/>
          <w:szCs w:val="22"/>
        </w:rPr>
        <w:t>, J.D.</w:t>
      </w:r>
      <w:r>
        <w:rPr>
          <w:rFonts w:ascii="Arial" w:hAnsi="Arial" w:cs="Arial"/>
          <w:sz w:val="22"/>
          <w:szCs w:val="22"/>
        </w:rPr>
        <w:t xml:space="preserve"> (November 2020). Social Convoy Palliative Care (Convoy-Pal) for Older Adults. </w:t>
      </w:r>
      <w:r w:rsidRPr="00715A8D">
        <w:rPr>
          <w:rFonts w:ascii="Arial" w:hAnsi="Arial" w:cs="Arial"/>
          <w:sz w:val="22"/>
          <w:szCs w:val="22"/>
        </w:rPr>
        <w:t>University of Colorado Palliative Care Conferences (UC-PCC)</w:t>
      </w:r>
      <w:r w:rsidR="00231DD8">
        <w:rPr>
          <w:rFonts w:ascii="Arial" w:hAnsi="Arial" w:cs="Arial"/>
          <w:sz w:val="22"/>
          <w:szCs w:val="22"/>
        </w:rPr>
        <w:t xml:space="preserve"> </w:t>
      </w:r>
    </w:p>
    <w:p w14:paraId="1EA884B4" w14:textId="77777777" w:rsidR="009E42BE" w:rsidRDefault="009E42BE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7F671C86" w14:textId="77777777" w:rsidR="00237BA4" w:rsidRDefault="00237BA4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EA8BAB" w14:textId="293984CD" w:rsidR="00996CA1" w:rsidRPr="000C34ED" w:rsidRDefault="00996CA1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</w:rPr>
        <w:t xml:space="preserve">Invited Presentations: </w:t>
      </w:r>
    </w:p>
    <w:p w14:paraId="34520B94" w14:textId="77777777" w:rsidR="00132D46" w:rsidRPr="00B83458" w:rsidRDefault="00132D46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6361B37" w14:textId="11FEE86D" w:rsidR="006E1A19" w:rsidRDefault="006E1A19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J.D. </w:t>
      </w:r>
      <w:r>
        <w:rPr>
          <w:rFonts w:ascii="Arial" w:hAnsi="Arial" w:cs="Arial"/>
          <w:sz w:val="22"/>
          <w:szCs w:val="22"/>
        </w:rPr>
        <w:t xml:space="preserve">(March 2023) Developing </w:t>
      </w:r>
      <w:r w:rsidRPr="006E1A19">
        <w:rPr>
          <w:rFonts w:ascii="Arial" w:hAnsi="Arial" w:cs="Arial"/>
          <w:sz w:val="22"/>
          <w:szCs w:val="22"/>
        </w:rPr>
        <w:t>Digital Palliative Care for Older Adults and their Caregivers.</w:t>
      </w:r>
      <w:r w:rsidRPr="006E1A19">
        <w:rPr>
          <w:rFonts w:ascii="Arial" w:hAnsi="Arial" w:cs="Arial"/>
          <w:sz w:val="22"/>
          <w:szCs w:val="22"/>
        </w:rPr>
        <w:t xml:space="preserve"> </w:t>
      </w:r>
      <w:r w:rsidRPr="00B83458">
        <w:rPr>
          <w:rFonts w:ascii="Arial" w:hAnsi="Arial" w:cs="Arial"/>
          <w:sz w:val="22"/>
          <w:szCs w:val="22"/>
        </w:rPr>
        <w:t>Invited presentation at Kaiser Permanente Colorado Intuitional for Health Research Noon Seminar Series, Denver, CO.</w:t>
      </w:r>
    </w:p>
    <w:p w14:paraId="3205BD7B" w14:textId="77777777" w:rsidR="006E1A19" w:rsidRPr="006E1A19" w:rsidRDefault="006E1A19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35E6EC34" w14:textId="1D0C917D" w:rsidR="00B7347B" w:rsidRDefault="00B7347B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J.D</w:t>
      </w:r>
      <w:r>
        <w:rPr>
          <w:rFonts w:ascii="Arial" w:hAnsi="Arial" w:cs="Arial"/>
          <w:sz w:val="22"/>
          <w:szCs w:val="22"/>
        </w:rPr>
        <w:t xml:space="preserve"> (July 2022) Leveraging Digital Health for Older Adults and their Caregivers. Invited presenter for Northwestern’s Pepper Center Grand Rounds. </w:t>
      </w:r>
      <w:hyperlink r:id="rId35" w:history="1">
        <w:r w:rsidRPr="003250A3">
          <w:rPr>
            <w:rStyle w:val="Hyperlink"/>
            <w:rFonts w:ascii="Arial" w:hAnsi="Arial" w:cs="Arial"/>
            <w:sz w:val="22"/>
            <w:szCs w:val="22"/>
          </w:rPr>
          <w:t>https://www.feinberg.northwestern.edu/sites/cahra/pepper-center/</w:t>
        </w:r>
      </w:hyperlink>
    </w:p>
    <w:p w14:paraId="518B9007" w14:textId="77777777" w:rsidR="00B7347B" w:rsidRPr="00B7347B" w:rsidRDefault="00B7347B" w:rsidP="00B734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6065C79" w14:textId="478434B5" w:rsidR="00B83458" w:rsidRPr="00B83458" w:rsidRDefault="00E43A88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>, J.D</w:t>
      </w:r>
      <w:r w:rsidRPr="00B83458">
        <w:rPr>
          <w:rFonts w:ascii="Arial" w:hAnsi="Arial" w:cs="Arial"/>
          <w:sz w:val="22"/>
          <w:szCs w:val="22"/>
        </w:rPr>
        <w:t xml:space="preserve"> (March 2022) Panel: NIH Funding for Digital Health Palliative Care Research. Invited moderator for Palliative Care Cooperative Group Investigator Meeting. </w:t>
      </w:r>
      <w:hyperlink r:id="rId36" w:history="1">
        <w:r w:rsidRPr="00B83458">
          <w:rPr>
            <w:rStyle w:val="Hyperlink"/>
            <w:rFonts w:ascii="Arial" w:hAnsi="Arial" w:cs="Arial"/>
            <w:sz w:val="22"/>
            <w:szCs w:val="22"/>
          </w:rPr>
          <w:t>https://palliativecareresearch.org/membership/member-meetings</w:t>
        </w:r>
      </w:hyperlink>
    </w:p>
    <w:p w14:paraId="152D6E82" w14:textId="77777777" w:rsidR="00B83458" w:rsidRPr="00B83458" w:rsidRDefault="00B83458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15427F9D" w14:textId="68ECA420" w:rsidR="00E43A88" w:rsidRPr="00B83458" w:rsidRDefault="00E43A88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>, J.D.</w:t>
      </w:r>
      <w:r w:rsidRPr="00B83458">
        <w:rPr>
          <w:rFonts w:ascii="Arial" w:hAnsi="Arial" w:cs="Arial"/>
          <w:sz w:val="22"/>
          <w:szCs w:val="22"/>
        </w:rPr>
        <w:t xml:space="preserve"> (March 2022) </w:t>
      </w:r>
      <w:r w:rsidR="00B83458" w:rsidRPr="00B83458">
        <w:rPr>
          <w:rFonts w:ascii="Arial" w:hAnsi="Arial" w:cs="Arial"/>
          <w:sz w:val="22"/>
          <w:szCs w:val="22"/>
        </w:rPr>
        <w:t xml:space="preserve">Opportunities for Enhancing Palliative Care via Digital Health. Invited discussant for the </w:t>
      </w:r>
      <w:r w:rsidRPr="00E43A88">
        <w:rPr>
          <w:rFonts w:ascii="Arial" w:hAnsi="Arial" w:cs="Arial"/>
          <w:sz w:val="22"/>
          <w:szCs w:val="22"/>
        </w:rPr>
        <w:t>University of Utah NINR T32 Seminar in Cancer, Caregiving, Aging and End-of-Life Care</w:t>
      </w:r>
      <w:r w:rsidR="00B83458" w:rsidRPr="00B83458">
        <w:rPr>
          <w:rFonts w:ascii="Arial" w:hAnsi="Arial" w:cs="Arial"/>
          <w:sz w:val="22"/>
          <w:szCs w:val="22"/>
        </w:rPr>
        <w:t xml:space="preserve">. </w:t>
      </w:r>
      <w:hyperlink r:id="rId37" w:history="1">
        <w:r w:rsidR="00B83458" w:rsidRPr="00B83458">
          <w:rPr>
            <w:rStyle w:val="Hyperlink"/>
            <w:rFonts w:ascii="Arial" w:hAnsi="Arial" w:cs="Arial"/>
            <w:sz w:val="22"/>
            <w:szCs w:val="22"/>
          </w:rPr>
          <w:t>https://nursing.utah.edu/research/post-doctoral-fellow</w:t>
        </w:r>
      </w:hyperlink>
    </w:p>
    <w:p w14:paraId="0F66468A" w14:textId="77777777" w:rsidR="001A6F21" w:rsidRPr="00B83458" w:rsidRDefault="001A6F21" w:rsidP="00B834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248320E8" w14:textId="61ACE82F" w:rsidR="00EA3E34" w:rsidRPr="00B83458" w:rsidRDefault="00EA3E34" w:rsidP="00EA3E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 xml:space="preserve">, J.D. </w:t>
      </w:r>
      <w:r w:rsidRPr="00B83458">
        <w:rPr>
          <w:rFonts w:ascii="Arial" w:hAnsi="Arial" w:cs="Arial"/>
          <w:sz w:val="22"/>
          <w:szCs w:val="22"/>
        </w:rPr>
        <w:t xml:space="preserve">Washington, K., Fischer, S., </w:t>
      </w:r>
      <w:proofErr w:type="spellStart"/>
      <w:r w:rsidRPr="00B83458">
        <w:rPr>
          <w:rFonts w:ascii="Arial" w:hAnsi="Arial" w:cs="Arial"/>
          <w:sz w:val="22"/>
          <w:szCs w:val="22"/>
        </w:rPr>
        <w:t>Lakew</w:t>
      </w:r>
      <w:proofErr w:type="spellEnd"/>
      <w:r w:rsidRPr="00B83458">
        <w:rPr>
          <w:rFonts w:ascii="Arial" w:hAnsi="Arial" w:cs="Arial"/>
          <w:sz w:val="22"/>
          <w:szCs w:val="22"/>
        </w:rPr>
        <w:t>, A., and </w:t>
      </w:r>
      <w:proofErr w:type="spellStart"/>
      <w:r w:rsidRPr="00B83458">
        <w:rPr>
          <w:rFonts w:ascii="Arial" w:hAnsi="Arial" w:cs="Arial"/>
          <w:sz w:val="22"/>
          <w:szCs w:val="22"/>
        </w:rPr>
        <w:t>Demiris</w:t>
      </w:r>
      <w:proofErr w:type="spellEnd"/>
      <w:r w:rsidRPr="00B83458">
        <w:rPr>
          <w:rFonts w:ascii="Arial" w:hAnsi="Arial" w:cs="Arial"/>
          <w:sz w:val="22"/>
          <w:szCs w:val="22"/>
        </w:rPr>
        <w:t xml:space="preserve">, G. (August 2020) Let's Get Digital: Digital Health Solutions for Your COVID-19 Research Contingency Plan. Invited speaker for Palliative Care Cooperative Group Webinar. </w:t>
      </w:r>
      <w:hyperlink r:id="rId38" w:history="1">
        <w:r w:rsidRPr="00B83458">
          <w:rPr>
            <w:rStyle w:val="Hyperlink"/>
            <w:rFonts w:ascii="Arial" w:hAnsi="Arial" w:cs="Arial"/>
            <w:sz w:val="22"/>
            <w:szCs w:val="22"/>
          </w:rPr>
          <w:t>https://palliativecareresearch.org/research/investigator-support-information/idc-webinar-series</w:t>
        </w:r>
      </w:hyperlink>
    </w:p>
    <w:p w14:paraId="1EE22159" w14:textId="2A586ABA" w:rsidR="00EA3E34" w:rsidRPr="00B83458" w:rsidRDefault="00EA3E34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CD7C1AD" w14:textId="77777777" w:rsidR="00CB3519" w:rsidRPr="00B83458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>, J.D.</w:t>
      </w:r>
      <w:r w:rsidRPr="00B83458">
        <w:rPr>
          <w:rFonts w:ascii="Arial" w:hAnsi="Arial" w:cs="Arial"/>
          <w:bCs/>
          <w:sz w:val="22"/>
          <w:szCs w:val="22"/>
        </w:rPr>
        <w:t xml:space="preserve"> (March 2020). </w:t>
      </w:r>
      <w:r w:rsidRPr="00B83458">
        <w:rPr>
          <w:rFonts w:ascii="Arial" w:hAnsi="Arial" w:cs="Arial"/>
          <w:bCs/>
          <w:i/>
          <w:sz w:val="22"/>
          <w:szCs w:val="22"/>
        </w:rPr>
        <w:t xml:space="preserve">Harnessing Technology for Older Adults with Serious Illness and Their Caregivers.  </w:t>
      </w:r>
      <w:r w:rsidRPr="00B83458">
        <w:rPr>
          <w:rFonts w:ascii="Arial" w:hAnsi="Arial" w:cs="Arial"/>
          <w:i/>
          <w:sz w:val="22"/>
          <w:szCs w:val="22"/>
        </w:rPr>
        <w:t xml:space="preserve"> </w:t>
      </w:r>
      <w:r w:rsidRPr="00B83458">
        <w:rPr>
          <w:rFonts w:ascii="Arial" w:hAnsi="Arial" w:cs="Arial"/>
          <w:sz w:val="22"/>
          <w:szCs w:val="22"/>
        </w:rPr>
        <w:t>Invited presentation at Kaiser Permanente Colorado Intuitional for Health Research Noon Seminar Series, Denver, CO.</w:t>
      </w:r>
    </w:p>
    <w:p w14:paraId="1D03260F" w14:textId="77777777" w:rsidR="00CB3519" w:rsidRPr="00B83458" w:rsidRDefault="00CB3519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7498593" w14:textId="4DB839CC" w:rsidR="001824F4" w:rsidRPr="00B83458" w:rsidRDefault="001824F4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 xml:space="preserve">, J.D. </w:t>
      </w:r>
      <w:r w:rsidRPr="00B83458">
        <w:rPr>
          <w:rFonts w:ascii="Arial" w:hAnsi="Arial" w:cs="Arial"/>
          <w:sz w:val="22"/>
          <w:szCs w:val="22"/>
        </w:rPr>
        <w:t xml:space="preserve">(February 2020). </w:t>
      </w:r>
      <w:r w:rsidRPr="00B83458">
        <w:rPr>
          <w:rFonts w:ascii="Arial" w:hAnsi="Arial" w:cs="Arial"/>
          <w:i/>
          <w:iCs/>
          <w:sz w:val="22"/>
          <w:szCs w:val="22"/>
        </w:rPr>
        <w:t>Digital Health Innovation for Palliative Care.</w:t>
      </w:r>
      <w:r w:rsidRPr="00B83458">
        <w:rPr>
          <w:rFonts w:ascii="Arial" w:hAnsi="Arial" w:cs="Arial"/>
          <w:sz w:val="22"/>
          <w:szCs w:val="22"/>
        </w:rPr>
        <w:t xml:space="preserve"> Invited speaker for Palliative Care Cooperative Group Webinar. </w:t>
      </w:r>
      <w:hyperlink r:id="rId39" w:history="1">
        <w:r w:rsidRPr="00B83458">
          <w:rPr>
            <w:rStyle w:val="Hyperlink"/>
            <w:rFonts w:ascii="Arial" w:hAnsi="Arial" w:cs="Arial"/>
            <w:sz w:val="22"/>
            <w:szCs w:val="22"/>
          </w:rPr>
          <w:t>https://palliativecareresearch.org/research/investigator-support-information/idc-webinar-series</w:t>
        </w:r>
      </w:hyperlink>
    </w:p>
    <w:p w14:paraId="3D8FA168" w14:textId="77777777" w:rsidR="001824F4" w:rsidRPr="00B83458" w:rsidRDefault="001824F4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F11450B" w14:textId="6D739C8C" w:rsidR="0067164C" w:rsidRPr="00B83458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B83458">
        <w:rPr>
          <w:rFonts w:ascii="Arial" w:hAnsi="Arial" w:cs="Arial"/>
          <w:b/>
          <w:bCs/>
          <w:sz w:val="22"/>
          <w:szCs w:val="22"/>
        </w:rPr>
        <w:lastRenderedPageBreak/>
        <w:t>Portz</w:t>
      </w:r>
      <w:proofErr w:type="spellEnd"/>
      <w:r w:rsidRPr="00B83458">
        <w:rPr>
          <w:rFonts w:ascii="Arial" w:hAnsi="Arial" w:cs="Arial"/>
          <w:b/>
          <w:bCs/>
          <w:sz w:val="22"/>
          <w:szCs w:val="22"/>
        </w:rPr>
        <w:t xml:space="preserve">, J.D. </w:t>
      </w:r>
      <w:r w:rsidRPr="00B83458">
        <w:rPr>
          <w:rFonts w:ascii="Arial" w:hAnsi="Arial" w:cs="Arial"/>
          <w:sz w:val="22"/>
          <w:szCs w:val="22"/>
        </w:rPr>
        <w:t xml:space="preserve">(September 2019). </w:t>
      </w:r>
      <w:r w:rsidRPr="00B83458">
        <w:rPr>
          <w:rFonts w:ascii="Arial" w:hAnsi="Arial" w:cs="Arial"/>
          <w:b/>
          <w:bCs/>
          <w:sz w:val="22"/>
          <w:szCs w:val="22"/>
        </w:rPr>
        <w:t> </w:t>
      </w:r>
      <w:r w:rsidRPr="00B83458">
        <w:rPr>
          <w:rFonts w:ascii="Arial" w:hAnsi="Arial" w:cs="Arial"/>
          <w:i/>
          <w:iCs/>
          <w:sz w:val="22"/>
          <w:szCs w:val="22"/>
        </w:rPr>
        <w:t>Applications of technology for social good-success stories and lessons learned.</w:t>
      </w:r>
      <w:r w:rsidRPr="00B83458">
        <w:rPr>
          <w:rFonts w:ascii="Arial" w:hAnsi="Arial" w:cs="Arial"/>
          <w:sz w:val="22"/>
          <w:szCs w:val="22"/>
        </w:rPr>
        <w:t xml:space="preserve"> Invited panelist for University of Denver’s Technology in the Quest for Social Good: Finding an Equitable Path Forward, Denver, CO.</w:t>
      </w:r>
    </w:p>
    <w:p w14:paraId="3FAD1F18" w14:textId="5C1813B4" w:rsidR="0067164C" w:rsidRPr="0067164C" w:rsidRDefault="0067164C" w:rsidP="00084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62FCE541" w14:textId="6B1C81D1" w:rsidR="00996CA1" w:rsidRPr="000C34ED" w:rsidRDefault="000843CE" w:rsidP="00084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 (November 2018). </w:t>
      </w:r>
      <w:r w:rsidRPr="000C34ED">
        <w:rPr>
          <w:rFonts w:ascii="Arial" w:hAnsi="Arial" w:cs="Arial"/>
          <w:bCs/>
          <w:i/>
          <w:sz w:val="22"/>
          <w:szCs w:val="22"/>
        </w:rPr>
        <w:t>Patient Portals for Advance Directive Documentation among Older Adults with Multiple Chronic Conditions</w:t>
      </w:r>
      <w:r w:rsidRPr="000C34ED">
        <w:rPr>
          <w:rFonts w:ascii="Arial" w:hAnsi="Arial" w:cs="Arial"/>
          <w:i/>
          <w:sz w:val="22"/>
          <w:szCs w:val="22"/>
        </w:rPr>
        <w:t xml:space="preserve">. </w:t>
      </w:r>
      <w:r w:rsidRPr="000C34ED">
        <w:rPr>
          <w:rFonts w:ascii="Arial" w:hAnsi="Arial" w:cs="Arial"/>
          <w:sz w:val="22"/>
          <w:szCs w:val="22"/>
        </w:rPr>
        <w:t>Invited presentation at Colorado State University</w:t>
      </w:r>
      <w:r w:rsidRPr="000C34ED">
        <w:rPr>
          <w:rFonts w:ascii="Arial" w:hAnsi="Arial" w:cs="Arial"/>
          <w:color w:val="1F497D"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>Occupational Therapy Department’s Scholarship in Progress (</w:t>
      </w:r>
      <w:proofErr w:type="spellStart"/>
      <w:r w:rsidRPr="000C34ED">
        <w:rPr>
          <w:rFonts w:ascii="Arial" w:hAnsi="Arial" w:cs="Arial"/>
          <w:sz w:val="22"/>
          <w:szCs w:val="22"/>
        </w:rPr>
        <w:t>SiP</w:t>
      </w:r>
      <w:proofErr w:type="spellEnd"/>
      <w:r w:rsidRPr="000C34ED">
        <w:rPr>
          <w:rFonts w:ascii="Arial" w:hAnsi="Arial" w:cs="Arial"/>
          <w:sz w:val="22"/>
          <w:szCs w:val="22"/>
        </w:rPr>
        <w:t>), Fort Collins, CO.</w:t>
      </w:r>
    </w:p>
    <w:p w14:paraId="08F0A980" w14:textId="77777777" w:rsidR="000843CE" w:rsidRPr="000C34ED" w:rsidRDefault="000843CE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AF3C90E" w14:textId="2134FD93" w:rsidR="00996CA1" w:rsidRPr="000C34ED" w:rsidRDefault="00996CA1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 (October 2017) </w:t>
      </w:r>
      <w:r w:rsidRPr="000C34ED">
        <w:rPr>
          <w:rFonts w:ascii="Arial" w:hAnsi="Arial" w:cs="Arial"/>
          <w:bCs/>
          <w:i/>
          <w:sz w:val="22"/>
          <w:szCs w:val="22"/>
        </w:rPr>
        <w:t>High Impact Learning for Policy Practice at Colorado State University School of Social Work.</w:t>
      </w:r>
      <w:r w:rsidRPr="000C34ED">
        <w:rPr>
          <w:rFonts w:ascii="Arial" w:hAnsi="Arial" w:cs="Arial"/>
          <w:bCs/>
          <w:sz w:val="22"/>
          <w:szCs w:val="22"/>
        </w:rPr>
        <w:t xml:space="preserve">  Invited presentation at the Council on Social Work Education Field Education Policy Initiative, Dallas, TX. </w:t>
      </w:r>
    </w:p>
    <w:p w14:paraId="53DDA6C6" w14:textId="77777777" w:rsidR="000843CE" w:rsidRPr="000C34ED" w:rsidRDefault="000843CE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EF9E314" w14:textId="5D279DCD" w:rsidR="00996CA1" w:rsidRPr="000C34ED" w:rsidRDefault="00996CA1" w:rsidP="00996C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</w:t>
      </w:r>
      <w:r w:rsidRPr="000C34ED">
        <w:rPr>
          <w:rFonts w:ascii="Arial" w:hAnsi="Arial" w:cs="Arial"/>
          <w:bCs/>
          <w:sz w:val="22"/>
          <w:szCs w:val="22"/>
        </w:rPr>
        <w:t xml:space="preserve"> (November 2017). </w:t>
      </w:r>
      <w:r w:rsidRPr="000C34ED">
        <w:rPr>
          <w:rFonts w:ascii="Arial" w:hAnsi="Arial" w:cs="Arial"/>
          <w:bCs/>
          <w:i/>
          <w:sz w:val="22"/>
          <w:szCs w:val="22"/>
        </w:rPr>
        <w:t>Perceptions of Patient Portal Use for Advance Directive Documentation among Older Adults with Multiple Chronic Conditions</w:t>
      </w:r>
      <w:r w:rsidRPr="000C34ED">
        <w:rPr>
          <w:rFonts w:ascii="Arial" w:hAnsi="Arial" w:cs="Arial"/>
          <w:i/>
          <w:sz w:val="22"/>
          <w:szCs w:val="22"/>
        </w:rPr>
        <w:t xml:space="preserve">. </w:t>
      </w:r>
      <w:r w:rsidRPr="000C34ED">
        <w:rPr>
          <w:rFonts w:ascii="Arial" w:hAnsi="Arial" w:cs="Arial"/>
          <w:sz w:val="22"/>
          <w:szCs w:val="22"/>
        </w:rPr>
        <w:t>Invited presentation at Kaiser Permanente Colorado Intuitional for Health Research Noon Seminar Series, Denver, CO.</w:t>
      </w:r>
    </w:p>
    <w:p w14:paraId="00149F29" w14:textId="77777777" w:rsidR="00B863F9" w:rsidRDefault="00B863F9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A6D1430" w14:textId="77777777" w:rsidR="00237BA4" w:rsidRPr="000C34ED" w:rsidRDefault="00237BA4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ABB3135" w14:textId="77777777" w:rsidR="00B05640" w:rsidRPr="000C34ED" w:rsidRDefault="00FC7B8C" w:rsidP="005655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</w:rPr>
        <w:t>Refereed Presentations:</w:t>
      </w:r>
    </w:p>
    <w:p w14:paraId="2DE11BAB" w14:textId="2BC3645E" w:rsidR="006C0B16" w:rsidRDefault="006C0B16" w:rsidP="005655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5E183307" w14:textId="58F93178" w:rsidR="00A76565" w:rsidRPr="00A76565" w:rsidRDefault="00A76565" w:rsidP="00732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A76565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A76565">
        <w:rPr>
          <w:rFonts w:ascii="Arial" w:hAnsi="Arial" w:cs="Arial"/>
          <w:b/>
          <w:bCs/>
          <w:sz w:val="22"/>
          <w:szCs w:val="22"/>
        </w:rPr>
        <w:t>, J.,</w:t>
      </w:r>
      <w:r w:rsidRPr="00A76565">
        <w:rPr>
          <w:rFonts w:ascii="Arial" w:hAnsi="Arial" w:cs="Arial"/>
          <w:sz w:val="22"/>
          <w:szCs w:val="22"/>
        </w:rPr>
        <w:t xml:space="preserve"> &amp; Washington, K. (</w:t>
      </w:r>
      <w:r>
        <w:rPr>
          <w:rFonts w:ascii="Arial" w:hAnsi="Arial" w:cs="Arial"/>
          <w:sz w:val="22"/>
          <w:szCs w:val="22"/>
        </w:rPr>
        <w:t xml:space="preserve">November </w:t>
      </w:r>
      <w:r w:rsidRPr="00A76565">
        <w:rPr>
          <w:rFonts w:ascii="Arial" w:hAnsi="Arial" w:cs="Arial"/>
          <w:sz w:val="22"/>
          <w:szCs w:val="22"/>
        </w:rPr>
        <w:t xml:space="preserve">2023). </w:t>
      </w:r>
      <w:r w:rsidRPr="00A76565">
        <w:rPr>
          <w:rFonts w:ascii="Arial" w:hAnsi="Arial" w:cs="Arial"/>
          <w:sz w:val="22"/>
          <w:szCs w:val="22"/>
        </w:rPr>
        <w:t xml:space="preserve">Predictors Of Hospice and End-Of-Life Care: Geographic Location, Patient Portals, Nursing Home Care, And Home </w:t>
      </w:r>
      <w:proofErr w:type="gramStart"/>
      <w:r w:rsidRPr="00A76565">
        <w:rPr>
          <w:rFonts w:ascii="Arial" w:hAnsi="Arial" w:cs="Arial"/>
          <w:sz w:val="22"/>
          <w:szCs w:val="22"/>
        </w:rPr>
        <w:t>Health.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Symposia]. </w:t>
      </w:r>
      <w:r w:rsidRPr="00A76565">
        <w:rPr>
          <w:rFonts w:ascii="Arial" w:hAnsi="Arial" w:cs="Arial"/>
          <w:sz w:val="22"/>
          <w:szCs w:val="22"/>
        </w:rPr>
        <w:t xml:space="preserve">Gerontological Society of America Annual Scientific Meeting, </w:t>
      </w:r>
      <w:r>
        <w:rPr>
          <w:rFonts w:ascii="Arial" w:hAnsi="Arial" w:cs="Arial"/>
          <w:sz w:val="22"/>
          <w:szCs w:val="22"/>
        </w:rPr>
        <w:t>Tampa, FL</w:t>
      </w:r>
      <w:r w:rsidRPr="00A76565">
        <w:rPr>
          <w:rFonts w:ascii="Arial" w:hAnsi="Arial" w:cs="Arial"/>
          <w:sz w:val="22"/>
          <w:szCs w:val="22"/>
        </w:rPr>
        <w:t xml:space="preserve">. </w:t>
      </w:r>
      <w:r w:rsidRPr="00A76565">
        <w:rPr>
          <w:rFonts w:ascii="Arial" w:hAnsi="Arial" w:cs="Arial"/>
          <w:sz w:val="22"/>
          <w:szCs w:val="22"/>
        </w:rPr>
        <w:t xml:space="preserve"> </w:t>
      </w:r>
    </w:p>
    <w:p w14:paraId="2EC253D6" w14:textId="77777777" w:rsidR="00A76565" w:rsidRDefault="00A76565" w:rsidP="00732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4663DAD" w14:textId="18505D4E" w:rsidR="00732641" w:rsidRPr="00732641" w:rsidRDefault="00732641" w:rsidP="007326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32641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32641">
        <w:rPr>
          <w:rFonts w:ascii="Arial" w:hAnsi="Arial" w:cs="Arial"/>
          <w:b/>
          <w:bCs/>
          <w:sz w:val="22"/>
          <w:szCs w:val="22"/>
        </w:rPr>
        <w:t>, J.D.,</w:t>
      </w:r>
      <w:r w:rsidRPr="00732641">
        <w:rPr>
          <w:rFonts w:ascii="Arial" w:hAnsi="Arial" w:cs="Arial"/>
          <w:sz w:val="22"/>
          <w:szCs w:val="22"/>
        </w:rPr>
        <w:t xml:space="preserve"> Valdez, C., </w:t>
      </w:r>
      <w:proofErr w:type="spellStart"/>
      <w:r w:rsidRPr="00732641">
        <w:rPr>
          <w:rFonts w:ascii="Arial" w:hAnsi="Arial" w:cs="Arial"/>
          <w:sz w:val="22"/>
          <w:szCs w:val="22"/>
        </w:rPr>
        <w:t>Fruhauf</w:t>
      </w:r>
      <w:proofErr w:type="spellEnd"/>
      <w:r w:rsidRPr="00732641">
        <w:rPr>
          <w:rFonts w:ascii="Arial" w:hAnsi="Arial" w:cs="Arial"/>
          <w:sz w:val="22"/>
          <w:szCs w:val="22"/>
        </w:rPr>
        <w:t xml:space="preserve">, C., and Schmid, S. A (October 2023). Mobile Intervention Merging Yoga and Self-Management Skills (MY-Skills Mobile) for Individuals Experiencing Symptoms of Long COVID. Poster to be presented at Symposium on Yoga Research, Stockbridge, Massachusetts. </w:t>
      </w:r>
    </w:p>
    <w:p w14:paraId="693E0705" w14:textId="77777777" w:rsidR="00732641" w:rsidRDefault="00732641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28CCBB62" w14:textId="1560C7D5" w:rsidR="00F02F3A" w:rsidRDefault="00F02F3A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F02F3A">
        <w:rPr>
          <w:rFonts w:ascii="Arial" w:hAnsi="Arial" w:cs="Arial"/>
          <w:sz w:val="22"/>
          <w:szCs w:val="22"/>
        </w:rPr>
        <w:t xml:space="preserve">Meza, F. </w:t>
      </w:r>
      <w:proofErr w:type="spellStart"/>
      <w:r w:rsidRPr="00F02F3A">
        <w:rPr>
          <w:rFonts w:ascii="Arial" w:hAnsi="Arial" w:cs="Arial"/>
          <w:sz w:val="22"/>
          <w:szCs w:val="22"/>
        </w:rPr>
        <w:t>Omeragic</w:t>
      </w:r>
      <w:proofErr w:type="spellEnd"/>
      <w:r w:rsidRPr="00F02F3A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F02F3A">
        <w:rPr>
          <w:rFonts w:ascii="Arial" w:hAnsi="Arial" w:cs="Arial"/>
          <w:sz w:val="22"/>
          <w:szCs w:val="22"/>
        </w:rPr>
        <w:t>Bletz</w:t>
      </w:r>
      <w:proofErr w:type="spellEnd"/>
      <w:r w:rsidRPr="00F02F3A">
        <w:rPr>
          <w:rFonts w:ascii="Arial" w:hAnsi="Arial" w:cs="Arial"/>
          <w:sz w:val="22"/>
          <w:szCs w:val="22"/>
        </w:rPr>
        <w:t xml:space="preserve">, M. Viny, R. Johnson, D. Matlock, C. </w:t>
      </w:r>
      <w:proofErr w:type="spellStart"/>
      <w:r w:rsidRPr="00F02F3A">
        <w:rPr>
          <w:rFonts w:ascii="Arial" w:hAnsi="Arial" w:cs="Arial"/>
          <w:sz w:val="22"/>
          <w:szCs w:val="22"/>
        </w:rPr>
        <w:t>Knoepke</w:t>
      </w:r>
      <w:proofErr w:type="spellEnd"/>
      <w:r w:rsidRPr="00F02F3A">
        <w:rPr>
          <w:rFonts w:ascii="Arial" w:hAnsi="Arial" w:cs="Arial"/>
          <w:sz w:val="22"/>
          <w:szCs w:val="22"/>
        </w:rPr>
        <w:t>,</w:t>
      </w:r>
      <w:r w:rsidRPr="00F02F3A">
        <w:rPr>
          <w:rFonts w:ascii="Arial" w:hAnsi="Arial" w:cs="Arial"/>
          <w:b/>
          <w:bCs/>
          <w:sz w:val="22"/>
          <w:szCs w:val="22"/>
        </w:rPr>
        <w:t xml:space="preserve"> J. </w:t>
      </w:r>
      <w:proofErr w:type="spellStart"/>
      <w:r w:rsidRPr="00F02F3A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02F3A">
        <w:rPr>
          <w:rFonts w:ascii="Arial" w:hAnsi="Arial" w:cs="Arial"/>
          <w:sz w:val="22"/>
          <w:szCs w:val="22"/>
        </w:rPr>
        <w:t>, M. Ranney, M.E. Betz. </w:t>
      </w:r>
      <w:r w:rsidR="00A76565">
        <w:rPr>
          <w:rFonts w:ascii="Arial" w:hAnsi="Arial" w:cs="Arial"/>
          <w:sz w:val="22"/>
          <w:szCs w:val="22"/>
        </w:rPr>
        <w:t>(</w:t>
      </w:r>
      <w:r w:rsidR="00A76565" w:rsidRPr="00F02F3A">
        <w:rPr>
          <w:rFonts w:ascii="Arial" w:hAnsi="Arial" w:cs="Arial"/>
          <w:sz w:val="22"/>
          <w:szCs w:val="22"/>
        </w:rPr>
        <w:t>November 2023</w:t>
      </w:r>
      <w:r w:rsidR="00A76565">
        <w:rPr>
          <w:rFonts w:ascii="Arial" w:hAnsi="Arial" w:cs="Arial"/>
          <w:sz w:val="22"/>
          <w:szCs w:val="22"/>
        </w:rPr>
        <w:t xml:space="preserve">). </w:t>
      </w:r>
      <w:r w:rsidRPr="00F02F3A">
        <w:rPr>
          <w:rFonts w:ascii="Arial" w:hAnsi="Arial" w:cs="Arial"/>
          <w:i/>
          <w:iCs/>
          <w:sz w:val="22"/>
          <w:szCs w:val="22"/>
        </w:rPr>
        <w:t>Firearm use and safety concerns among caregivers of community-dwelling U.S. adults with ADRD and firearm access: a qualitative study.</w:t>
      </w:r>
      <w:r w:rsidRPr="00F02F3A">
        <w:rPr>
          <w:rFonts w:ascii="Arial" w:hAnsi="Arial" w:cs="Arial"/>
          <w:sz w:val="22"/>
          <w:szCs w:val="22"/>
        </w:rPr>
        <w:t> Poster presentation, National Research Conference for the Prevention of Firearm-Related Harms. Chicago, Illinois.</w:t>
      </w:r>
    </w:p>
    <w:p w14:paraId="666CFC21" w14:textId="77777777" w:rsidR="00F02F3A" w:rsidRDefault="00F02F3A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2A77D383" w14:textId="5644612A" w:rsidR="000A3A1B" w:rsidRDefault="000A3A1B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0A3A1B">
        <w:rPr>
          <w:rFonts w:ascii="Arial" w:hAnsi="Arial" w:cs="Arial"/>
          <w:sz w:val="22"/>
          <w:szCs w:val="22"/>
        </w:rPr>
        <w:t xml:space="preserve">Castaneda, F. </w:t>
      </w:r>
      <w:proofErr w:type="spellStart"/>
      <w:r w:rsidRPr="000A3A1B">
        <w:rPr>
          <w:rFonts w:ascii="Arial" w:hAnsi="Arial" w:cs="Arial"/>
          <w:sz w:val="22"/>
          <w:szCs w:val="22"/>
        </w:rPr>
        <w:t>Omeragic</w:t>
      </w:r>
      <w:proofErr w:type="spellEnd"/>
      <w:r w:rsidRPr="000A3A1B">
        <w:rPr>
          <w:rFonts w:ascii="Arial" w:hAnsi="Arial" w:cs="Arial"/>
          <w:sz w:val="22"/>
          <w:szCs w:val="22"/>
        </w:rPr>
        <w:t xml:space="preserve">, E. Greenway, M. Viny, R. </w:t>
      </w:r>
      <w:proofErr w:type="spellStart"/>
      <w:r w:rsidRPr="000A3A1B">
        <w:rPr>
          <w:rFonts w:ascii="Arial" w:hAnsi="Arial" w:cs="Arial"/>
          <w:sz w:val="22"/>
          <w:szCs w:val="22"/>
        </w:rPr>
        <w:t>Vianzon</w:t>
      </w:r>
      <w:proofErr w:type="spellEnd"/>
      <w:r w:rsidRPr="000A3A1B">
        <w:rPr>
          <w:rFonts w:ascii="Arial" w:hAnsi="Arial" w:cs="Arial"/>
          <w:sz w:val="22"/>
          <w:szCs w:val="22"/>
        </w:rPr>
        <w:t xml:space="preserve">, R. Johnson, R. Peterson, S. Fischer, </w:t>
      </w:r>
      <w:proofErr w:type="spellStart"/>
      <w:r w:rsidRPr="000A3A1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A3A1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J.</w:t>
      </w:r>
      <w:r w:rsidRPr="000A3A1B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0A3A1B">
        <w:rPr>
          <w:rFonts w:ascii="Arial" w:hAnsi="Arial" w:cs="Arial"/>
          <w:sz w:val="22"/>
          <w:szCs w:val="22"/>
        </w:rPr>
        <w:t xml:space="preserve">Matlock, C. </w:t>
      </w:r>
      <w:proofErr w:type="spellStart"/>
      <w:r w:rsidRPr="000A3A1B">
        <w:rPr>
          <w:rFonts w:ascii="Arial" w:hAnsi="Arial" w:cs="Arial"/>
          <w:sz w:val="22"/>
          <w:szCs w:val="22"/>
        </w:rPr>
        <w:t>Knoepke</w:t>
      </w:r>
      <w:proofErr w:type="spellEnd"/>
      <w:r w:rsidRPr="000A3A1B">
        <w:rPr>
          <w:rFonts w:ascii="Arial" w:hAnsi="Arial" w:cs="Arial"/>
          <w:sz w:val="22"/>
          <w:szCs w:val="22"/>
        </w:rPr>
        <w:t>, M. Ranney, M.E. Betz. </w:t>
      </w:r>
      <w:r w:rsidR="00A76565">
        <w:rPr>
          <w:rFonts w:ascii="Arial" w:hAnsi="Arial" w:cs="Arial"/>
          <w:sz w:val="22"/>
          <w:szCs w:val="22"/>
        </w:rPr>
        <w:t>(</w:t>
      </w:r>
      <w:r w:rsidR="00A76565" w:rsidRPr="000A3A1B">
        <w:rPr>
          <w:rFonts w:ascii="Arial" w:hAnsi="Arial" w:cs="Arial"/>
          <w:sz w:val="22"/>
          <w:szCs w:val="22"/>
        </w:rPr>
        <w:t>November 2023</w:t>
      </w:r>
      <w:r w:rsidR="00A76565">
        <w:rPr>
          <w:rFonts w:ascii="Arial" w:hAnsi="Arial" w:cs="Arial"/>
          <w:sz w:val="22"/>
          <w:szCs w:val="22"/>
        </w:rPr>
        <w:t xml:space="preserve">). </w:t>
      </w:r>
      <w:r w:rsidRPr="000A3A1B">
        <w:rPr>
          <w:rFonts w:ascii="Arial" w:hAnsi="Arial" w:cs="Arial"/>
          <w:i/>
          <w:iCs/>
          <w:sz w:val="22"/>
          <w:szCs w:val="22"/>
        </w:rPr>
        <w:t>Dementia and Firearms: Experiences of Caregivers Enrolled in a National Trial.</w:t>
      </w:r>
      <w:r w:rsidRPr="000A3A1B">
        <w:rPr>
          <w:rFonts w:ascii="Arial" w:hAnsi="Arial" w:cs="Arial"/>
          <w:sz w:val="22"/>
          <w:szCs w:val="22"/>
        </w:rPr>
        <w:t> Oral presentation, National Research Conference for the Prevention of Firearm-Related Harms. Chicago, Illinois</w:t>
      </w:r>
      <w:r w:rsidR="00A76565">
        <w:rPr>
          <w:rFonts w:ascii="Arial" w:hAnsi="Arial" w:cs="Arial"/>
          <w:sz w:val="22"/>
          <w:szCs w:val="22"/>
        </w:rPr>
        <w:t>.</w:t>
      </w:r>
    </w:p>
    <w:p w14:paraId="6A053A4D" w14:textId="77777777" w:rsidR="000A3A1B" w:rsidRDefault="000A3A1B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7338A241" w14:textId="5A7A8CC9" w:rsidR="00D05C22" w:rsidRDefault="00D05C22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Wan, S., </w:t>
      </w:r>
      <w:r w:rsidRPr="00D05C22">
        <w:rPr>
          <w:rFonts w:ascii="Arial" w:hAnsi="Arial" w:cs="Arial"/>
          <w:iCs/>
          <w:sz w:val="22"/>
          <w:szCs w:val="22"/>
        </w:rPr>
        <w:t xml:space="preserve">Powers, </w:t>
      </w:r>
      <w:r>
        <w:rPr>
          <w:rFonts w:ascii="Arial" w:hAnsi="Arial" w:cs="Arial"/>
          <w:iCs/>
          <w:sz w:val="22"/>
          <w:szCs w:val="22"/>
        </w:rPr>
        <w:t xml:space="preserve">J.D., </w:t>
      </w:r>
      <w:r w:rsidRPr="00D05C22">
        <w:rPr>
          <w:rFonts w:ascii="Arial" w:hAnsi="Arial" w:cs="Arial"/>
          <w:iCs/>
          <w:sz w:val="22"/>
          <w:szCs w:val="22"/>
        </w:rPr>
        <w:t xml:space="preserve">Campbell, </w:t>
      </w:r>
      <w:r>
        <w:rPr>
          <w:rFonts w:ascii="Arial" w:hAnsi="Arial" w:cs="Arial"/>
          <w:iCs/>
          <w:sz w:val="22"/>
          <w:szCs w:val="22"/>
        </w:rPr>
        <w:t xml:space="preserve">E.G. Kutner, J.S., </w:t>
      </w:r>
      <w:proofErr w:type="spellStart"/>
      <w:r w:rsidRPr="00D05C22">
        <w:rPr>
          <w:rFonts w:ascii="Arial" w:hAnsi="Arial" w:cs="Arial"/>
          <w:iCs/>
          <w:sz w:val="22"/>
          <w:szCs w:val="22"/>
        </w:rPr>
        <w:t>Knoepke</w:t>
      </w:r>
      <w:proofErr w:type="spellEnd"/>
      <w:r w:rsidRPr="00D05C22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C.E.,</w:t>
      </w:r>
      <w:r w:rsidRPr="00D05C2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Portz</w:t>
      </w:r>
      <w:proofErr w:type="spellEnd"/>
      <w:r>
        <w:rPr>
          <w:rFonts w:ascii="Arial" w:hAnsi="Arial" w:cs="Arial"/>
          <w:iCs/>
          <w:sz w:val="22"/>
          <w:szCs w:val="22"/>
        </w:rPr>
        <w:t>, J.D.</w:t>
      </w:r>
      <w:r w:rsidRPr="00D05C22">
        <w:rPr>
          <w:rFonts w:ascii="Arial" w:hAnsi="Arial" w:cs="Arial"/>
          <w:iCs/>
          <w:sz w:val="22"/>
          <w:szCs w:val="22"/>
        </w:rPr>
        <w:t xml:space="preserve"> </w:t>
      </w:r>
      <w:r w:rsidRPr="00D05C22">
        <w:rPr>
          <w:rFonts w:ascii="Arial" w:hAnsi="Arial" w:cs="Arial"/>
          <w:sz w:val="22"/>
          <w:szCs w:val="22"/>
        </w:rPr>
        <w:t>Association between Patient Portal Activities and End-of-Life Outcomes among Deceased Patients in the Last 12 Months of Life</w:t>
      </w:r>
      <w:r>
        <w:rPr>
          <w:rFonts w:ascii="Arial" w:hAnsi="Arial" w:cs="Arial"/>
          <w:sz w:val="22"/>
          <w:szCs w:val="22"/>
        </w:rPr>
        <w:t>. (March 2023). Podium presentation at American Academy of Hospice and Palliative Medicine Annual Assembly, Vancouver, Canada.</w:t>
      </w:r>
    </w:p>
    <w:p w14:paraId="3DA2992A" w14:textId="77777777" w:rsidR="00D05C22" w:rsidRDefault="00D05C22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1C62AF18" w14:textId="0298DEA9" w:rsidR="00FB6A0C" w:rsidRDefault="00FB6A0C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Brubaker, J., </w:t>
      </w:r>
      <w:r w:rsidR="002951DE">
        <w:rPr>
          <w:rFonts w:ascii="Arial" w:hAnsi="Arial" w:cs="Arial"/>
          <w:sz w:val="22"/>
          <w:szCs w:val="22"/>
        </w:rPr>
        <w:t xml:space="preserve">Doyle, D., Paul, C., </w:t>
      </w:r>
      <w:proofErr w:type="spellStart"/>
      <w:r w:rsidRPr="00FB6A0C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B6A0C">
        <w:rPr>
          <w:rFonts w:ascii="Arial" w:hAnsi="Arial" w:cs="Arial"/>
          <w:b/>
          <w:bCs/>
          <w:sz w:val="22"/>
          <w:szCs w:val="22"/>
        </w:rPr>
        <w:t>, JD,</w:t>
      </w:r>
      <w:r>
        <w:rPr>
          <w:rFonts w:ascii="Arial" w:hAnsi="Arial" w:cs="Arial"/>
          <w:sz w:val="22"/>
          <w:szCs w:val="22"/>
        </w:rPr>
        <w:t xml:space="preserve"> </w:t>
      </w:r>
      <w:r w:rsidR="002951DE">
        <w:rPr>
          <w:rFonts w:ascii="Arial" w:hAnsi="Arial" w:cs="Arial"/>
          <w:sz w:val="22"/>
          <w:szCs w:val="22"/>
        </w:rPr>
        <w:t xml:space="preserve">Fischer, S., </w:t>
      </w:r>
      <w:r>
        <w:rPr>
          <w:rFonts w:ascii="Arial" w:hAnsi="Arial" w:cs="Arial"/>
          <w:sz w:val="22"/>
          <w:szCs w:val="22"/>
        </w:rPr>
        <w:t xml:space="preserve">and Lum, H. (February 2023). </w:t>
      </w:r>
      <w:r w:rsidRPr="00FB6A0C">
        <w:rPr>
          <w:rFonts w:ascii="Arial" w:hAnsi="Arial" w:cs="Arial"/>
          <w:sz w:val="22"/>
          <w:szCs w:val="22"/>
        </w:rPr>
        <w:t>Assessing support for digital legacy and end of life plans on online platforms: an environmental scan</w:t>
      </w:r>
      <w:r>
        <w:rPr>
          <w:rFonts w:ascii="Arial" w:hAnsi="Arial" w:cs="Arial"/>
          <w:sz w:val="22"/>
          <w:szCs w:val="22"/>
        </w:rPr>
        <w:t>. Data Blitz presented at Palliative Care Research Cooperative Group Annual Investigator’s Meeting, Denver, CO.</w:t>
      </w:r>
    </w:p>
    <w:p w14:paraId="76078BCB" w14:textId="77777777" w:rsidR="000A3A1B" w:rsidRDefault="000A3A1B" w:rsidP="002951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D56AE8F" w14:textId="166946B0" w:rsidR="00FA2D28" w:rsidRDefault="00FA2D28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FA2D28">
        <w:rPr>
          <w:rFonts w:ascii="Arial" w:hAnsi="Arial" w:cs="Arial"/>
          <w:sz w:val="22"/>
          <w:szCs w:val="22"/>
        </w:rPr>
        <w:t xml:space="preserve">Viny M, Greenway E, </w:t>
      </w:r>
      <w:proofErr w:type="spellStart"/>
      <w:r w:rsidRPr="00FA2D28">
        <w:rPr>
          <w:rFonts w:ascii="Arial" w:hAnsi="Arial" w:cs="Arial"/>
          <w:sz w:val="22"/>
          <w:szCs w:val="22"/>
        </w:rPr>
        <w:t>Omeragic</w:t>
      </w:r>
      <w:proofErr w:type="spellEnd"/>
      <w:r w:rsidRPr="00FA2D28">
        <w:rPr>
          <w:rFonts w:ascii="Arial" w:hAnsi="Arial" w:cs="Arial"/>
          <w:sz w:val="22"/>
          <w:szCs w:val="22"/>
        </w:rPr>
        <w:t xml:space="preserve"> F, McCarthy V, Castaneda M, Johnson R.L., Peterson R, Fisher S, </w:t>
      </w:r>
      <w:proofErr w:type="spellStart"/>
      <w:r w:rsidRPr="00FA2D28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A2D28">
        <w:rPr>
          <w:rFonts w:ascii="Arial" w:hAnsi="Arial" w:cs="Arial"/>
          <w:b/>
          <w:bCs/>
          <w:sz w:val="22"/>
          <w:szCs w:val="22"/>
        </w:rPr>
        <w:t xml:space="preserve"> J,</w:t>
      </w:r>
      <w:r w:rsidRPr="00FA2D28">
        <w:rPr>
          <w:rFonts w:ascii="Arial" w:hAnsi="Arial" w:cs="Arial"/>
          <w:sz w:val="22"/>
          <w:szCs w:val="22"/>
        </w:rPr>
        <w:t xml:space="preserve"> Ranney M.L., Matlock D, </w:t>
      </w:r>
      <w:proofErr w:type="spellStart"/>
      <w:r w:rsidRPr="00FA2D28">
        <w:rPr>
          <w:rFonts w:ascii="Arial" w:hAnsi="Arial" w:cs="Arial"/>
          <w:sz w:val="22"/>
          <w:szCs w:val="22"/>
        </w:rPr>
        <w:t>Knoepke</w:t>
      </w:r>
      <w:proofErr w:type="spellEnd"/>
      <w:r w:rsidRPr="00FA2D28">
        <w:rPr>
          <w:rFonts w:ascii="Arial" w:hAnsi="Arial" w:cs="Arial"/>
          <w:sz w:val="22"/>
          <w:szCs w:val="22"/>
        </w:rPr>
        <w:t xml:space="preserve"> C.E., Betz M.E. </w:t>
      </w:r>
      <w:r>
        <w:rPr>
          <w:rFonts w:ascii="Arial" w:hAnsi="Arial" w:cs="Arial"/>
          <w:sz w:val="22"/>
          <w:szCs w:val="22"/>
        </w:rPr>
        <w:t xml:space="preserve">(May 2023) </w:t>
      </w:r>
      <w:r w:rsidRPr="00FA2D28">
        <w:rPr>
          <w:rFonts w:ascii="Arial" w:hAnsi="Arial" w:cs="Arial"/>
          <w:sz w:val="22"/>
          <w:szCs w:val="22"/>
        </w:rPr>
        <w:t xml:space="preserve">“Reaching Dementia Caregivers: Online Recruitment Strategies for a Firearm Safety Study.” American Geriatrics Society (AGS) Annual Scientific Meeting, Long Beach, </w:t>
      </w:r>
      <w:r w:rsidR="00FB6A0C">
        <w:rPr>
          <w:rFonts w:ascii="Arial" w:hAnsi="Arial" w:cs="Arial"/>
          <w:sz w:val="22"/>
          <w:szCs w:val="22"/>
        </w:rPr>
        <w:t>CA</w:t>
      </w:r>
      <w:r w:rsidRPr="00FA2D28">
        <w:rPr>
          <w:rFonts w:ascii="Arial" w:hAnsi="Arial" w:cs="Arial"/>
          <w:sz w:val="22"/>
          <w:szCs w:val="22"/>
        </w:rPr>
        <w:t xml:space="preserve">. </w:t>
      </w:r>
    </w:p>
    <w:p w14:paraId="73918D1A" w14:textId="77777777" w:rsidR="00237BA4" w:rsidRDefault="00237BA4" w:rsidP="008168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B603B00" w14:textId="6EE54A0C" w:rsidR="006D7C8A" w:rsidRDefault="006D7C8A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6D7C8A">
        <w:rPr>
          <w:rFonts w:ascii="Arial" w:hAnsi="Arial" w:cs="Arial"/>
          <w:sz w:val="22"/>
          <w:szCs w:val="22"/>
        </w:rPr>
        <w:t xml:space="preserve">Greenway E, </w:t>
      </w:r>
      <w:proofErr w:type="spellStart"/>
      <w:r w:rsidRPr="006D7C8A">
        <w:rPr>
          <w:rFonts w:ascii="Arial" w:hAnsi="Arial" w:cs="Arial"/>
          <w:sz w:val="22"/>
          <w:szCs w:val="22"/>
        </w:rPr>
        <w:t>Omeragic</w:t>
      </w:r>
      <w:proofErr w:type="spellEnd"/>
      <w:r w:rsidRPr="006D7C8A">
        <w:rPr>
          <w:rFonts w:ascii="Arial" w:hAnsi="Arial" w:cs="Arial"/>
          <w:sz w:val="22"/>
          <w:szCs w:val="22"/>
        </w:rPr>
        <w:t xml:space="preserve"> F, McCarthy V, Viny M, Johnson R.L., Peterson R, Fisher S, </w:t>
      </w:r>
      <w:proofErr w:type="spellStart"/>
      <w:r w:rsidRPr="006D7C8A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6D7C8A">
        <w:rPr>
          <w:rFonts w:ascii="Arial" w:hAnsi="Arial" w:cs="Arial"/>
          <w:b/>
          <w:bCs/>
          <w:sz w:val="22"/>
          <w:szCs w:val="22"/>
        </w:rPr>
        <w:t xml:space="preserve"> J, </w:t>
      </w:r>
      <w:r w:rsidRPr="006D7C8A">
        <w:rPr>
          <w:rFonts w:ascii="Arial" w:hAnsi="Arial" w:cs="Arial"/>
          <w:sz w:val="22"/>
          <w:szCs w:val="22"/>
        </w:rPr>
        <w:t xml:space="preserve">Ranney M.L., Matlock D, </w:t>
      </w:r>
      <w:proofErr w:type="spellStart"/>
      <w:r w:rsidRPr="006D7C8A">
        <w:rPr>
          <w:rFonts w:ascii="Arial" w:hAnsi="Arial" w:cs="Arial"/>
          <w:sz w:val="22"/>
          <w:szCs w:val="22"/>
        </w:rPr>
        <w:t>Knoepke</w:t>
      </w:r>
      <w:proofErr w:type="spellEnd"/>
      <w:r w:rsidRPr="006D7C8A">
        <w:rPr>
          <w:rFonts w:ascii="Arial" w:hAnsi="Arial" w:cs="Arial"/>
          <w:sz w:val="22"/>
          <w:szCs w:val="22"/>
        </w:rPr>
        <w:t xml:space="preserve"> C.E., Betz M.E. </w:t>
      </w:r>
      <w:r>
        <w:rPr>
          <w:rFonts w:ascii="Arial" w:hAnsi="Arial" w:cs="Arial"/>
          <w:sz w:val="22"/>
          <w:szCs w:val="22"/>
        </w:rPr>
        <w:t xml:space="preserve">(April 2023). </w:t>
      </w:r>
      <w:r w:rsidRPr="006D7C8A">
        <w:rPr>
          <w:rFonts w:ascii="Arial" w:hAnsi="Arial" w:cs="Arial"/>
          <w:sz w:val="22"/>
          <w:szCs w:val="22"/>
        </w:rPr>
        <w:t xml:space="preserve">“Recruitment Strategies on Enrollment in Alzheimer’s Firearm Safety Study.” Society for Advancement of Violence and Injury Research (SAVIR) Conference, Denver, Colorado. </w:t>
      </w:r>
    </w:p>
    <w:p w14:paraId="349C7828" w14:textId="77777777" w:rsidR="006D7C8A" w:rsidRDefault="006D7C8A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4D7A2676" w14:textId="3A08115A" w:rsidR="00C049FF" w:rsidRDefault="007473F2" w:rsidP="003B29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702067">
        <w:rPr>
          <w:rFonts w:ascii="Arial" w:hAnsi="Arial" w:cs="Arial"/>
          <w:sz w:val="22"/>
          <w:szCs w:val="22"/>
        </w:rPr>
        <w:lastRenderedPageBreak/>
        <w:t xml:space="preserve">Fox, A.L., </w:t>
      </w:r>
      <w:proofErr w:type="spellStart"/>
      <w:r w:rsidRPr="00702067">
        <w:rPr>
          <w:rFonts w:ascii="Arial" w:hAnsi="Arial" w:cs="Arial"/>
          <w:sz w:val="22"/>
          <w:szCs w:val="22"/>
        </w:rPr>
        <w:t>Fruhauf</w:t>
      </w:r>
      <w:proofErr w:type="spellEnd"/>
      <w:r w:rsidRPr="00702067">
        <w:rPr>
          <w:rFonts w:ascii="Arial" w:hAnsi="Arial" w:cs="Arial"/>
          <w:sz w:val="22"/>
          <w:szCs w:val="22"/>
        </w:rPr>
        <w:t>, C. A., Schmid, A. A., </w:t>
      </w:r>
      <w:proofErr w:type="spellStart"/>
      <w:r w:rsidRPr="00702067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02067">
        <w:rPr>
          <w:rFonts w:ascii="Arial" w:hAnsi="Arial" w:cs="Arial"/>
          <w:b/>
          <w:bCs/>
          <w:sz w:val="22"/>
          <w:szCs w:val="22"/>
        </w:rPr>
        <w:t>, J.D.,</w:t>
      </w:r>
      <w:r w:rsidRPr="00702067">
        <w:rPr>
          <w:rFonts w:ascii="Arial" w:hAnsi="Arial" w:cs="Arial"/>
          <w:sz w:val="22"/>
          <w:szCs w:val="22"/>
        </w:rPr>
        <w:t xml:space="preserve"> Sharp, J.L., Leach, H.J., &amp; Van </w:t>
      </w:r>
      <w:proofErr w:type="spellStart"/>
      <w:r w:rsidRPr="00702067">
        <w:rPr>
          <w:rFonts w:ascii="Arial" w:hAnsi="Arial" w:cs="Arial"/>
          <w:sz w:val="22"/>
          <w:szCs w:val="22"/>
        </w:rPr>
        <w:t>Puymbroeck</w:t>
      </w:r>
      <w:proofErr w:type="spellEnd"/>
      <w:r w:rsidRPr="00702067">
        <w:rPr>
          <w:rFonts w:ascii="Arial" w:hAnsi="Arial" w:cs="Arial"/>
          <w:sz w:val="22"/>
          <w:szCs w:val="22"/>
        </w:rPr>
        <w:t>, M., (November</w:t>
      </w:r>
      <w:r>
        <w:rPr>
          <w:rFonts w:ascii="Arial" w:hAnsi="Arial" w:cs="Arial"/>
          <w:sz w:val="22"/>
          <w:szCs w:val="22"/>
        </w:rPr>
        <w:t xml:space="preserve"> 2022</w:t>
      </w:r>
      <w:r w:rsidRPr="00702067">
        <w:rPr>
          <w:rFonts w:ascii="Arial" w:hAnsi="Arial" w:cs="Arial"/>
          <w:sz w:val="22"/>
          <w:szCs w:val="22"/>
        </w:rPr>
        <w:t>).</w:t>
      </w:r>
      <w:r w:rsidRPr="00702067">
        <w:rPr>
          <w:rFonts w:ascii="Arial" w:hAnsi="Arial" w:cs="Arial"/>
          <w:b/>
          <w:bCs/>
          <w:sz w:val="22"/>
          <w:szCs w:val="22"/>
        </w:rPr>
        <w:t> </w:t>
      </w:r>
      <w:r w:rsidRPr="007473F2">
        <w:rPr>
          <w:rFonts w:ascii="Arial" w:hAnsi="Arial" w:cs="Arial"/>
          <w:sz w:val="22"/>
          <w:szCs w:val="22"/>
        </w:rPr>
        <w:t>Experiencing Pain Together: Care Partners Reflect on a Dyadic Intervention for Pain Self-Management</w:t>
      </w:r>
      <w:r>
        <w:rPr>
          <w:rFonts w:ascii="Arial" w:hAnsi="Arial" w:cs="Arial"/>
          <w:sz w:val="22"/>
          <w:szCs w:val="22"/>
        </w:rPr>
        <w:t xml:space="preserve">. In </w:t>
      </w:r>
      <w:r w:rsidR="00C049FF">
        <w:rPr>
          <w:rFonts w:ascii="Arial" w:hAnsi="Arial" w:cs="Arial"/>
          <w:sz w:val="22"/>
          <w:szCs w:val="22"/>
        </w:rPr>
        <w:t xml:space="preserve">Latimer, A. (Chair) </w:t>
      </w:r>
      <w:r w:rsidR="00C049FF" w:rsidRPr="00C049FF">
        <w:rPr>
          <w:rFonts w:ascii="Arial" w:hAnsi="Arial" w:cs="Arial"/>
          <w:i/>
          <w:iCs/>
          <w:sz w:val="22"/>
          <w:szCs w:val="22"/>
        </w:rPr>
        <w:t>The Many Voices of Care Partners Across the Continuum of Care</w:t>
      </w:r>
      <w:r w:rsidR="00C049FF">
        <w:rPr>
          <w:rFonts w:ascii="Arial" w:hAnsi="Arial" w:cs="Arial"/>
          <w:i/>
          <w:iCs/>
          <w:sz w:val="22"/>
          <w:szCs w:val="22"/>
        </w:rPr>
        <w:t xml:space="preserve"> </w:t>
      </w:r>
      <w:r w:rsidR="00C049FF">
        <w:rPr>
          <w:rFonts w:ascii="Arial" w:hAnsi="Arial" w:cs="Arial"/>
          <w:sz w:val="22"/>
          <w:szCs w:val="22"/>
        </w:rPr>
        <w:t>[Symposia].</w:t>
      </w:r>
      <w:r w:rsidR="00C049FF" w:rsidRPr="00C049FF">
        <w:rPr>
          <w:rFonts w:ascii="Arial" w:hAnsi="Arial" w:cs="Arial"/>
          <w:sz w:val="22"/>
          <w:szCs w:val="22"/>
        </w:rPr>
        <w:t xml:space="preserve"> </w:t>
      </w:r>
      <w:r w:rsidR="00C049FF" w:rsidRPr="00702067">
        <w:rPr>
          <w:rFonts w:ascii="Arial" w:hAnsi="Arial" w:cs="Arial"/>
          <w:sz w:val="22"/>
          <w:szCs w:val="22"/>
        </w:rPr>
        <w:t>The Gerontological Society of America Annual Scientific meeting, Indianapolis, IN.  </w:t>
      </w:r>
    </w:p>
    <w:p w14:paraId="2414F2EF" w14:textId="77777777" w:rsidR="00A76565" w:rsidRDefault="00A76565" w:rsidP="00C049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6A8DB38E" w14:textId="59AEDB03" w:rsidR="00C049FF" w:rsidRDefault="00C049FF" w:rsidP="00C049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Ingle, P., Kline, D., </w:t>
      </w:r>
      <w:proofErr w:type="spellStart"/>
      <w:r>
        <w:rPr>
          <w:rFonts w:ascii="Arial" w:hAnsi="Arial" w:cs="Arial"/>
          <w:sz w:val="22"/>
          <w:szCs w:val="22"/>
        </w:rPr>
        <w:t>Plys</w:t>
      </w:r>
      <w:proofErr w:type="spellEnd"/>
      <w:r>
        <w:rPr>
          <w:rFonts w:ascii="Arial" w:hAnsi="Arial" w:cs="Arial"/>
          <w:sz w:val="22"/>
          <w:szCs w:val="22"/>
        </w:rPr>
        <w:t xml:space="preserve">, E., </w:t>
      </w:r>
      <w:r w:rsidRPr="00702067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9FF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C049FF">
        <w:rPr>
          <w:rFonts w:ascii="Arial" w:hAnsi="Arial" w:cs="Arial"/>
          <w:b/>
          <w:bCs/>
          <w:sz w:val="22"/>
          <w:szCs w:val="22"/>
        </w:rPr>
        <w:t>, J.D.</w:t>
      </w:r>
      <w:r>
        <w:rPr>
          <w:rFonts w:ascii="Arial" w:hAnsi="Arial" w:cs="Arial"/>
          <w:sz w:val="22"/>
          <w:szCs w:val="22"/>
        </w:rPr>
        <w:t xml:space="preserve"> (November 2022). </w:t>
      </w:r>
      <w:r w:rsidRPr="00C049FF">
        <w:rPr>
          <w:rFonts w:ascii="Arial" w:hAnsi="Arial" w:cs="Arial"/>
          <w:sz w:val="22"/>
          <w:szCs w:val="22"/>
        </w:rPr>
        <w:t>Experiences With Apathy and mHealth Preferences Among Adults with Mild Cognitive Impairment</w:t>
      </w:r>
      <w:r>
        <w:rPr>
          <w:rFonts w:ascii="Arial" w:hAnsi="Arial" w:cs="Arial"/>
          <w:sz w:val="22"/>
          <w:szCs w:val="22"/>
        </w:rPr>
        <w:t xml:space="preserve">. In Dobbs, D. (Chair) </w:t>
      </w:r>
      <w:r w:rsidRPr="00C049FF">
        <w:rPr>
          <w:rFonts w:ascii="Arial" w:hAnsi="Arial" w:cs="Arial"/>
          <w:i/>
          <w:iCs/>
          <w:sz w:val="22"/>
          <w:szCs w:val="22"/>
        </w:rPr>
        <w:t>The Landscape of Alzheimer’s Disease and Related Dementias Caregiver Communication Research.</w:t>
      </w:r>
      <w:r>
        <w:rPr>
          <w:rFonts w:ascii="Arial" w:hAnsi="Arial" w:cs="Arial"/>
          <w:sz w:val="22"/>
          <w:szCs w:val="22"/>
        </w:rPr>
        <w:t xml:space="preserve"> [Symposia]. </w:t>
      </w:r>
      <w:r w:rsidRPr="00702067">
        <w:rPr>
          <w:rFonts w:ascii="Arial" w:hAnsi="Arial" w:cs="Arial"/>
          <w:sz w:val="22"/>
          <w:szCs w:val="22"/>
        </w:rPr>
        <w:t>The Gerontological Society of America Annual Scientific meeting, Indianapolis, IN.  </w:t>
      </w:r>
    </w:p>
    <w:p w14:paraId="5DE04755" w14:textId="77777777" w:rsidR="00C049FF" w:rsidRPr="00C049FF" w:rsidRDefault="00C049FF" w:rsidP="00C049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36D38F15" w14:textId="2290DBFE" w:rsidR="00C049FF" w:rsidRDefault="00C049FF" w:rsidP="00C049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J.D., </w:t>
      </w:r>
      <w:r>
        <w:rPr>
          <w:rFonts w:ascii="Arial" w:hAnsi="Arial" w:cs="Arial"/>
          <w:sz w:val="22"/>
          <w:szCs w:val="22"/>
        </w:rPr>
        <w:t xml:space="preserve">Power, J.D, Baldwin, M., </w:t>
      </w:r>
      <w:r w:rsidRPr="00702067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Bayliss, E. (November 2022). </w:t>
      </w:r>
      <w:r w:rsidRPr="00C049FF">
        <w:rPr>
          <w:rFonts w:ascii="Arial" w:hAnsi="Arial" w:cs="Arial"/>
          <w:sz w:val="22"/>
          <w:szCs w:val="22"/>
        </w:rPr>
        <w:t xml:space="preserve">How Can Patient Portals Support Caregivers Providing End-of-Life </w:t>
      </w:r>
      <w:proofErr w:type="gramStart"/>
      <w:r w:rsidRPr="00C049FF">
        <w:rPr>
          <w:rFonts w:ascii="Arial" w:hAnsi="Arial" w:cs="Arial"/>
          <w:sz w:val="22"/>
          <w:szCs w:val="22"/>
        </w:rPr>
        <w:t>Care?:</w:t>
      </w:r>
      <w:proofErr w:type="gramEnd"/>
      <w:r w:rsidRPr="00C049FF">
        <w:rPr>
          <w:rFonts w:ascii="Arial" w:hAnsi="Arial" w:cs="Arial"/>
          <w:sz w:val="22"/>
          <w:szCs w:val="22"/>
        </w:rPr>
        <w:t xml:space="preserve"> A Mixed-Methods Study</w:t>
      </w:r>
      <w:r>
        <w:rPr>
          <w:rFonts w:ascii="Arial" w:hAnsi="Arial" w:cs="Arial"/>
          <w:sz w:val="22"/>
          <w:szCs w:val="22"/>
        </w:rPr>
        <w:t xml:space="preserve">. In </w:t>
      </w:r>
      <w:proofErr w:type="spellStart"/>
      <w:r>
        <w:rPr>
          <w:rFonts w:ascii="Arial" w:hAnsi="Arial" w:cs="Arial"/>
          <w:sz w:val="22"/>
          <w:szCs w:val="22"/>
        </w:rPr>
        <w:t>Mroz</w:t>
      </w:r>
      <w:proofErr w:type="spellEnd"/>
      <w:r>
        <w:rPr>
          <w:rFonts w:ascii="Arial" w:hAnsi="Arial" w:cs="Arial"/>
          <w:sz w:val="22"/>
          <w:szCs w:val="22"/>
        </w:rPr>
        <w:t xml:space="preserve">, E. (Chair) </w:t>
      </w:r>
      <w:r w:rsidRPr="00C049FF">
        <w:rPr>
          <w:rFonts w:ascii="Arial" w:hAnsi="Arial" w:cs="Arial"/>
          <w:i/>
          <w:iCs/>
          <w:sz w:val="22"/>
          <w:szCs w:val="22"/>
        </w:rPr>
        <w:t>Meet the End-of-Life Care Experts: Insights from Former Caregivers of Older Adults Living with Serious Illness</w:t>
      </w:r>
      <w:r>
        <w:rPr>
          <w:rFonts w:ascii="Arial" w:hAnsi="Arial" w:cs="Arial"/>
          <w:sz w:val="22"/>
          <w:szCs w:val="22"/>
        </w:rPr>
        <w:t xml:space="preserve"> [Symposia]. </w:t>
      </w:r>
      <w:r w:rsidRPr="00702067">
        <w:rPr>
          <w:rFonts w:ascii="Arial" w:hAnsi="Arial" w:cs="Arial"/>
          <w:sz w:val="22"/>
          <w:szCs w:val="22"/>
        </w:rPr>
        <w:t>The Gerontological Society of America Annual Scientific meeting, Indianapolis, IN.  </w:t>
      </w:r>
    </w:p>
    <w:p w14:paraId="6D0A7725" w14:textId="77777777" w:rsidR="00C049FF" w:rsidRPr="00C049FF" w:rsidRDefault="00C049FF" w:rsidP="00C049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94453B1" w14:textId="17A45978" w:rsidR="00702067" w:rsidRDefault="00702067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02067">
        <w:rPr>
          <w:rFonts w:ascii="Arial" w:hAnsi="Arial" w:cs="Arial"/>
          <w:sz w:val="22"/>
          <w:szCs w:val="22"/>
        </w:rPr>
        <w:t>Fruhauf</w:t>
      </w:r>
      <w:proofErr w:type="spellEnd"/>
      <w:r w:rsidRPr="00702067">
        <w:rPr>
          <w:rFonts w:ascii="Arial" w:hAnsi="Arial" w:cs="Arial"/>
          <w:sz w:val="22"/>
          <w:szCs w:val="22"/>
        </w:rPr>
        <w:t xml:space="preserve">, C. A., Schmid, A. A., Fox, A.L., </w:t>
      </w:r>
      <w:proofErr w:type="spellStart"/>
      <w:r w:rsidRPr="00702067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02067">
        <w:rPr>
          <w:rFonts w:ascii="Arial" w:hAnsi="Arial" w:cs="Arial"/>
          <w:b/>
          <w:bCs/>
          <w:sz w:val="22"/>
          <w:szCs w:val="22"/>
        </w:rPr>
        <w:t>, J.D.,</w:t>
      </w:r>
      <w:r w:rsidRPr="00702067">
        <w:rPr>
          <w:rFonts w:ascii="Arial" w:hAnsi="Arial" w:cs="Arial"/>
          <w:sz w:val="22"/>
          <w:szCs w:val="22"/>
        </w:rPr>
        <w:t xml:space="preserve"> Sharp, J.L., Leach, H.J., &amp; Van </w:t>
      </w:r>
      <w:proofErr w:type="spellStart"/>
      <w:r w:rsidRPr="00702067">
        <w:rPr>
          <w:rFonts w:ascii="Arial" w:hAnsi="Arial" w:cs="Arial"/>
          <w:sz w:val="22"/>
          <w:szCs w:val="22"/>
        </w:rPr>
        <w:t>Puymbroeck</w:t>
      </w:r>
      <w:proofErr w:type="spellEnd"/>
      <w:r w:rsidRPr="00702067">
        <w:rPr>
          <w:rFonts w:ascii="Arial" w:hAnsi="Arial" w:cs="Arial"/>
          <w:sz w:val="22"/>
          <w:szCs w:val="22"/>
        </w:rPr>
        <w:t>, M., (November</w:t>
      </w:r>
      <w:r w:rsidR="007473F2">
        <w:rPr>
          <w:rFonts w:ascii="Arial" w:hAnsi="Arial" w:cs="Arial"/>
          <w:sz w:val="22"/>
          <w:szCs w:val="22"/>
        </w:rPr>
        <w:t xml:space="preserve"> 2022</w:t>
      </w:r>
      <w:r w:rsidRPr="00702067">
        <w:rPr>
          <w:rFonts w:ascii="Arial" w:hAnsi="Arial" w:cs="Arial"/>
          <w:sz w:val="22"/>
          <w:szCs w:val="22"/>
        </w:rPr>
        <w:t>).</w:t>
      </w:r>
      <w:r w:rsidRPr="00702067">
        <w:rPr>
          <w:rFonts w:ascii="Arial" w:hAnsi="Arial" w:cs="Arial"/>
          <w:b/>
          <w:bCs/>
          <w:sz w:val="22"/>
          <w:szCs w:val="22"/>
        </w:rPr>
        <w:t> </w:t>
      </w:r>
      <w:r w:rsidRPr="00702067">
        <w:rPr>
          <w:rFonts w:ascii="Arial" w:hAnsi="Arial" w:cs="Arial"/>
          <w:sz w:val="22"/>
          <w:szCs w:val="22"/>
        </w:rPr>
        <w:t xml:space="preserve">Individuals and their caregivers with persistent pain: A feasibility and acceptability study. In G. Luong &amp; C. A. </w:t>
      </w:r>
      <w:proofErr w:type="spellStart"/>
      <w:r w:rsidRPr="00702067">
        <w:rPr>
          <w:rFonts w:ascii="Arial" w:hAnsi="Arial" w:cs="Arial"/>
          <w:sz w:val="22"/>
          <w:szCs w:val="22"/>
        </w:rPr>
        <w:t>Fruhauf</w:t>
      </w:r>
      <w:proofErr w:type="spellEnd"/>
      <w:r w:rsidRPr="00702067">
        <w:rPr>
          <w:rFonts w:ascii="Arial" w:hAnsi="Arial" w:cs="Arial"/>
          <w:sz w:val="22"/>
          <w:szCs w:val="22"/>
        </w:rPr>
        <w:t xml:space="preserve"> (Co-Chairs) </w:t>
      </w:r>
      <w:r w:rsidRPr="00702067">
        <w:rPr>
          <w:rFonts w:ascii="Arial" w:hAnsi="Arial" w:cs="Arial"/>
          <w:i/>
          <w:iCs/>
          <w:sz w:val="22"/>
          <w:szCs w:val="22"/>
        </w:rPr>
        <w:t>Dyadic and Longitudinal Studies of Close Relationships: New Insights into Health and Well-Being Across Adulthood</w:t>
      </w:r>
      <w:r w:rsidR="00C049FF">
        <w:rPr>
          <w:rFonts w:ascii="Arial" w:hAnsi="Arial" w:cs="Arial"/>
          <w:i/>
          <w:iCs/>
          <w:sz w:val="22"/>
          <w:szCs w:val="22"/>
        </w:rPr>
        <w:t xml:space="preserve"> </w:t>
      </w:r>
      <w:r w:rsidR="00C049FF">
        <w:rPr>
          <w:rFonts w:ascii="Arial" w:hAnsi="Arial" w:cs="Arial"/>
          <w:sz w:val="22"/>
          <w:szCs w:val="22"/>
        </w:rPr>
        <w:t xml:space="preserve">[Symposia]. </w:t>
      </w:r>
      <w:r w:rsidRPr="00702067">
        <w:rPr>
          <w:rFonts w:ascii="Arial" w:hAnsi="Arial" w:cs="Arial"/>
          <w:sz w:val="22"/>
          <w:szCs w:val="22"/>
        </w:rPr>
        <w:t>The Gerontological Society of America Annual Scientific meeting, Indianapolis, IN.  </w:t>
      </w:r>
    </w:p>
    <w:p w14:paraId="4ED67C57" w14:textId="77777777" w:rsidR="00702067" w:rsidRDefault="00702067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388CD777" w14:textId="5C867822" w:rsidR="00B6093D" w:rsidRDefault="00B6093D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B6093D">
        <w:rPr>
          <w:rFonts w:ascii="Arial" w:hAnsi="Arial" w:cs="Arial"/>
          <w:sz w:val="22"/>
          <w:szCs w:val="22"/>
        </w:rPr>
        <w:t xml:space="preserve">Leach HJ, Bryan AD, </w:t>
      </w:r>
      <w:proofErr w:type="spellStart"/>
      <w:r w:rsidRPr="00B6093D">
        <w:rPr>
          <w:rFonts w:ascii="Arial" w:hAnsi="Arial" w:cs="Arial"/>
          <w:sz w:val="22"/>
          <w:szCs w:val="22"/>
        </w:rPr>
        <w:t>Fruhauf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 CA, </w:t>
      </w:r>
      <w:proofErr w:type="spellStart"/>
      <w:r w:rsidRPr="00B6093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B6093D">
        <w:rPr>
          <w:rFonts w:ascii="Arial" w:hAnsi="Arial" w:cs="Arial"/>
          <w:b/>
          <w:bCs/>
          <w:sz w:val="22"/>
          <w:szCs w:val="22"/>
        </w:rPr>
        <w:t xml:space="preserve"> JD</w:t>
      </w:r>
      <w:r w:rsidRPr="00B609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6093D">
        <w:rPr>
          <w:rFonts w:ascii="Arial" w:hAnsi="Arial" w:cs="Arial"/>
          <w:sz w:val="22"/>
          <w:szCs w:val="22"/>
        </w:rPr>
        <w:t>Culos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-Reed SN, </w:t>
      </w:r>
      <w:proofErr w:type="spellStart"/>
      <w:r w:rsidRPr="00B6093D">
        <w:rPr>
          <w:rFonts w:ascii="Arial" w:hAnsi="Arial" w:cs="Arial"/>
          <w:sz w:val="22"/>
          <w:szCs w:val="22"/>
        </w:rPr>
        <w:t>Lancioni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B6093D">
        <w:rPr>
          <w:rFonts w:ascii="Arial" w:hAnsi="Arial" w:cs="Arial"/>
          <w:sz w:val="22"/>
          <w:szCs w:val="22"/>
        </w:rPr>
        <w:t>Crisafio</w:t>
      </w:r>
      <w:proofErr w:type="spellEnd"/>
      <w:r w:rsidRPr="00B6093D">
        <w:rPr>
          <w:rFonts w:ascii="Arial" w:hAnsi="Arial" w:cs="Arial"/>
          <w:sz w:val="22"/>
          <w:szCs w:val="22"/>
        </w:rPr>
        <w:t xml:space="preserve"> ME, Fisher R, Motahari M. </w:t>
      </w:r>
      <w:r>
        <w:rPr>
          <w:rFonts w:ascii="Arial" w:hAnsi="Arial" w:cs="Arial"/>
          <w:sz w:val="22"/>
          <w:szCs w:val="22"/>
        </w:rPr>
        <w:t xml:space="preserve">(May </w:t>
      </w:r>
      <w:r w:rsidRPr="00B6093D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)</w:t>
      </w:r>
      <w:r w:rsidRPr="00B6093D">
        <w:rPr>
          <w:rFonts w:ascii="Arial" w:hAnsi="Arial" w:cs="Arial"/>
          <w:sz w:val="22"/>
          <w:szCs w:val="22"/>
        </w:rPr>
        <w:t>. An adaptive physical activity maintenance intervention for cancer survivors. Accepted for poster presentation at the Colorado Pragmatic Research in Health Conference (COPRH Con),</w:t>
      </w:r>
      <w:r>
        <w:rPr>
          <w:rFonts w:ascii="Arial" w:hAnsi="Arial" w:cs="Arial"/>
          <w:sz w:val="22"/>
          <w:szCs w:val="22"/>
        </w:rPr>
        <w:t xml:space="preserve"> </w:t>
      </w:r>
      <w:r w:rsidRPr="00B6093D">
        <w:rPr>
          <w:rFonts w:ascii="Arial" w:hAnsi="Arial" w:cs="Arial"/>
          <w:sz w:val="22"/>
          <w:szCs w:val="22"/>
        </w:rPr>
        <w:t>Virtual.</w:t>
      </w:r>
      <w:r w:rsidRPr="00B6093D">
        <w:t xml:space="preserve"> </w:t>
      </w:r>
    </w:p>
    <w:p w14:paraId="64F3B6E0" w14:textId="77777777" w:rsidR="00B6093D" w:rsidRDefault="00B6093D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316B352D" w14:textId="12972898" w:rsidR="001F3FC6" w:rsidRDefault="001F3FC6" w:rsidP="001F3F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F3FC6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1F3FC6">
        <w:rPr>
          <w:rFonts w:ascii="Arial" w:hAnsi="Arial" w:cs="Arial"/>
          <w:b/>
          <w:bCs/>
          <w:sz w:val="22"/>
          <w:szCs w:val="22"/>
        </w:rPr>
        <w:t>, J.D.</w:t>
      </w:r>
      <w:r>
        <w:rPr>
          <w:rFonts w:ascii="Arial" w:hAnsi="Arial" w:cs="Arial"/>
          <w:sz w:val="22"/>
          <w:szCs w:val="22"/>
        </w:rPr>
        <w:t xml:space="preserve"> (April 2022). </w:t>
      </w:r>
      <w:r w:rsidRPr="001F3FC6">
        <w:rPr>
          <w:rFonts w:ascii="Arial" w:hAnsi="Arial" w:cs="Arial"/>
          <w:i/>
          <w:iCs/>
          <w:sz w:val="22"/>
          <w:szCs w:val="22"/>
        </w:rPr>
        <w:t>How Can Patient Portals Support Caregivers of Patients Near the End-of-</w:t>
      </w:r>
      <w:proofErr w:type="gramStart"/>
      <w:r w:rsidRPr="001F3FC6">
        <w:rPr>
          <w:rFonts w:ascii="Arial" w:hAnsi="Arial" w:cs="Arial"/>
          <w:i/>
          <w:iCs/>
          <w:sz w:val="22"/>
          <w:szCs w:val="22"/>
        </w:rPr>
        <w:t>life?:</w:t>
      </w:r>
      <w:proofErr w:type="gramEnd"/>
      <w:r w:rsidRPr="001F3FC6">
        <w:rPr>
          <w:rFonts w:ascii="Arial" w:hAnsi="Arial" w:cs="Arial"/>
          <w:i/>
          <w:iCs/>
          <w:sz w:val="22"/>
          <w:szCs w:val="22"/>
        </w:rPr>
        <w:t xml:space="preserve"> A Mixed Methods Study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[Oral Presentation]. Social Work Hospice and Palliative Care Network, Santa Fe, NM. </w:t>
      </w:r>
    </w:p>
    <w:p w14:paraId="7FAEB74C" w14:textId="78E3BD29" w:rsidR="001F3FC6" w:rsidRDefault="001F3FC6" w:rsidP="001F3F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EB56E30" w14:textId="5116389B" w:rsidR="00C075A7" w:rsidRDefault="00C075A7" w:rsidP="00C075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C075A7">
        <w:rPr>
          <w:rFonts w:ascii="Arial" w:hAnsi="Arial" w:cs="Arial"/>
          <w:sz w:val="22"/>
          <w:szCs w:val="22"/>
        </w:rPr>
        <w:t>Gornail</w:t>
      </w:r>
      <w:proofErr w:type="spellEnd"/>
      <w:r w:rsidRPr="00C075A7">
        <w:rPr>
          <w:rFonts w:ascii="Arial" w:hAnsi="Arial" w:cs="Arial"/>
          <w:sz w:val="22"/>
          <w:szCs w:val="22"/>
        </w:rPr>
        <w:t xml:space="preserve">, S. Bull, S., </w:t>
      </w:r>
      <w:proofErr w:type="spellStart"/>
      <w:r w:rsidRPr="00C075A7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C075A7">
        <w:rPr>
          <w:rFonts w:ascii="Arial" w:hAnsi="Arial" w:cs="Arial"/>
          <w:b/>
          <w:bCs/>
          <w:sz w:val="22"/>
          <w:szCs w:val="22"/>
        </w:rPr>
        <w:t>, J.D.</w:t>
      </w:r>
      <w:r w:rsidRPr="00C075A7">
        <w:rPr>
          <w:rFonts w:ascii="Arial" w:hAnsi="Arial" w:cs="Arial"/>
          <w:sz w:val="22"/>
          <w:szCs w:val="22"/>
        </w:rPr>
        <w:t xml:space="preserve"> (April 2022).  </w:t>
      </w:r>
      <w:r w:rsidRPr="001F3FC6">
        <w:rPr>
          <w:rFonts w:ascii="Arial" w:hAnsi="Arial" w:cs="Arial"/>
          <w:i/>
          <w:iCs/>
          <w:sz w:val="22"/>
          <w:szCs w:val="22"/>
        </w:rPr>
        <w:t>Supporting caregivers while they support loved ones: how can technology help?</w:t>
      </w:r>
      <w:r w:rsidR="001F3FC6" w:rsidRPr="001F3FC6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75A7">
        <w:rPr>
          <w:rFonts w:ascii="Arial" w:hAnsi="Arial" w:cs="Arial"/>
          <w:sz w:val="22"/>
          <w:szCs w:val="22"/>
        </w:rPr>
        <w:t>[Poster Presentation]. Society of Behavioral Medicine, Baltimore, MD.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14FD34" w14:textId="7151101C" w:rsidR="00C075A7" w:rsidRPr="00C075A7" w:rsidRDefault="00C075A7" w:rsidP="00C075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EA7C966" w14:textId="7D5074A0" w:rsidR="00317F61" w:rsidRPr="00C075A7" w:rsidRDefault="00317F61" w:rsidP="00317F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C075A7">
        <w:rPr>
          <w:rFonts w:ascii="Arial" w:hAnsi="Arial" w:cs="Arial"/>
          <w:sz w:val="22"/>
          <w:szCs w:val="22"/>
        </w:rPr>
        <w:t xml:space="preserve">Fox, A. L., </w:t>
      </w:r>
      <w:proofErr w:type="spellStart"/>
      <w:r w:rsidRPr="00C075A7">
        <w:rPr>
          <w:rFonts w:ascii="Arial" w:hAnsi="Arial" w:cs="Arial"/>
          <w:sz w:val="22"/>
          <w:szCs w:val="22"/>
        </w:rPr>
        <w:t>Fruhauf</w:t>
      </w:r>
      <w:proofErr w:type="spellEnd"/>
      <w:r w:rsidRPr="00C075A7">
        <w:rPr>
          <w:rFonts w:ascii="Arial" w:hAnsi="Arial" w:cs="Arial"/>
          <w:sz w:val="22"/>
          <w:szCs w:val="22"/>
        </w:rPr>
        <w:t xml:space="preserve">, C. A., </w:t>
      </w:r>
      <w:proofErr w:type="spellStart"/>
      <w:r w:rsidRPr="00C075A7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C075A7">
        <w:rPr>
          <w:rFonts w:ascii="Arial" w:hAnsi="Arial" w:cs="Arial"/>
          <w:b/>
          <w:bCs/>
          <w:sz w:val="22"/>
          <w:szCs w:val="22"/>
        </w:rPr>
        <w:t>, J. D.,</w:t>
      </w:r>
      <w:r w:rsidRPr="00C075A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075A7">
        <w:rPr>
          <w:rFonts w:ascii="Arial" w:hAnsi="Arial" w:cs="Arial"/>
          <w:sz w:val="22"/>
          <w:szCs w:val="22"/>
        </w:rPr>
        <w:t>Puymbroeck</w:t>
      </w:r>
      <w:proofErr w:type="spellEnd"/>
      <w:r w:rsidRPr="00C075A7">
        <w:rPr>
          <w:rFonts w:ascii="Arial" w:hAnsi="Arial" w:cs="Arial"/>
          <w:sz w:val="22"/>
          <w:szCs w:val="22"/>
        </w:rPr>
        <w:t>, M., Sharp, J. L., Leach, H. J., &amp; Schmid, A. A. (</w:t>
      </w:r>
      <w:r w:rsidR="0001739F" w:rsidRPr="00C075A7">
        <w:rPr>
          <w:rFonts w:ascii="Arial" w:hAnsi="Arial" w:cs="Arial"/>
          <w:sz w:val="22"/>
          <w:szCs w:val="22"/>
        </w:rPr>
        <w:t xml:space="preserve">November </w:t>
      </w:r>
      <w:r w:rsidRPr="00C075A7">
        <w:rPr>
          <w:rFonts w:ascii="Arial" w:hAnsi="Arial" w:cs="Arial"/>
          <w:sz w:val="22"/>
          <w:szCs w:val="22"/>
        </w:rPr>
        <w:t>2021). </w:t>
      </w:r>
      <w:r w:rsidRPr="00C075A7">
        <w:rPr>
          <w:rFonts w:ascii="Arial" w:hAnsi="Arial" w:cs="Arial"/>
          <w:i/>
          <w:iCs/>
          <w:sz w:val="22"/>
          <w:szCs w:val="22"/>
        </w:rPr>
        <w:t>Development of a multi-modal, dyadic intervention for persistent pain: A qualitative study</w:t>
      </w:r>
      <w:r w:rsidRPr="00C075A7">
        <w:rPr>
          <w:rFonts w:ascii="Arial" w:hAnsi="Arial" w:cs="Arial"/>
          <w:sz w:val="22"/>
          <w:szCs w:val="22"/>
        </w:rPr>
        <w:t> [Poster Presentation]. Gerontological Society of America Annual Scientific Meeting</w:t>
      </w:r>
      <w:r w:rsidR="00233FCF" w:rsidRPr="00C075A7">
        <w:rPr>
          <w:rFonts w:ascii="Arial" w:hAnsi="Arial" w:cs="Arial"/>
          <w:sz w:val="22"/>
          <w:szCs w:val="22"/>
        </w:rPr>
        <w:t>, Phoenix, AZ.</w:t>
      </w:r>
      <w:r w:rsidR="0001739F" w:rsidRPr="00C075A7">
        <w:rPr>
          <w:rFonts w:ascii="Arial" w:hAnsi="Arial" w:cs="Arial"/>
          <w:sz w:val="22"/>
          <w:szCs w:val="22"/>
        </w:rPr>
        <w:t xml:space="preserve"> </w:t>
      </w:r>
    </w:p>
    <w:p w14:paraId="19885BCB" w14:textId="77777777" w:rsidR="00317F61" w:rsidRDefault="00317F61" w:rsidP="00317F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FE7168B" w14:textId="3B2B0AF7" w:rsidR="00317F61" w:rsidRPr="00317F61" w:rsidRDefault="00317F61" w:rsidP="00317F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17F61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317F61">
        <w:rPr>
          <w:rFonts w:ascii="Arial" w:hAnsi="Arial" w:cs="Arial"/>
          <w:b/>
          <w:bCs/>
          <w:sz w:val="22"/>
          <w:szCs w:val="22"/>
        </w:rPr>
        <w:t>, J.D.,</w:t>
      </w:r>
      <w:r>
        <w:rPr>
          <w:rFonts w:ascii="Arial" w:hAnsi="Arial" w:cs="Arial"/>
          <w:sz w:val="22"/>
          <w:szCs w:val="22"/>
        </w:rPr>
        <w:t xml:space="preserve"> </w:t>
      </w:r>
      <w:r w:rsidRPr="00317F61">
        <w:rPr>
          <w:rFonts w:ascii="Arial" w:hAnsi="Arial" w:cs="Arial"/>
          <w:sz w:val="22"/>
          <w:szCs w:val="22"/>
        </w:rPr>
        <w:t xml:space="preserve">Powers, J.D., Baldwin, M., </w:t>
      </w:r>
      <w:proofErr w:type="spellStart"/>
      <w:r w:rsidRPr="00317F61">
        <w:rPr>
          <w:rFonts w:ascii="Arial" w:hAnsi="Arial" w:cs="Arial"/>
          <w:sz w:val="22"/>
          <w:szCs w:val="22"/>
        </w:rPr>
        <w:t>Bekelman</w:t>
      </w:r>
      <w:proofErr w:type="spellEnd"/>
      <w:r w:rsidRPr="00317F61">
        <w:rPr>
          <w:rFonts w:ascii="Arial" w:hAnsi="Arial" w:cs="Arial"/>
          <w:sz w:val="22"/>
          <w:szCs w:val="22"/>
        </w:rPr>
        <w:t>, D.B., Casillas, A., Kutner, J.S., Bayliss, E. (</w:t>
      </w:r>
      <w:r>
        <w:rPr>
          <w:rFonts w:ascii="Arial" w:hAnsi="Arial" w:cs="Arial"/>
          <w:sz w:val="22"/>
          <w:szCs w:val="22"/>
        </w:rPr>
        <w:t>November</w:t>
      </w:r>
      <w:r w:rsidR="0001739F">
        <w:rPr>
          <w:rFonts w:ascii="Arial" w:hAnsi="Arial" w:cs="Arial"/>
          <w:sz w:val="22"/>
          <w:szCs w:val="22"/>
        </w:rPr>
        <w:t xml:space="preserve"> 2021). </w:t>
      </w:r>
      <w:r w:rsidRPr="00317F61">
        <w:rPr>
          <w:rFonts w:ascii="Arial" w:hAnsi="Arial" w:cs="Arial"/>
          <w:i/>
          <w:iCs/>
          <w:sz w:val="22"/>
          <w:szCs w:val="22"/>
        </w:rPr>
        <w:t>Patient Portal Use Near the End-of-Life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317F61">
        <w:rPr>
          <w:rFonts w:ascii="Arial" w:hAnsi="Arial" w:cs="Arial"/>
          <w:sz w:val="22"/>
          <w:szCs w:val="22"/>
        </w:rPr>
        <w:t>Poster Presentation</w:t>
      </w:r>
      <w:r>
        <w:rPr>
          <w:rFonts w:ascii="Arial" w:hAnsi="Arial" w:cs="Arial"/>
          <w:sz w:val="22"/>
          <w:szCs w:val="22"/>
        </w:rPr>
        <w:t xml:space="preserve">]. </w:t>
      </w:r>
      <w:r w:rsidR="0001739F" w:rsidRPr="00317F61">
        <w:rPr>
          <w:rFonts w:ascii="Arial" w:hAnsi="Arial" w:cs="Arial"/>
          <w:sz w:val="22"/>
          <w:szCs w:val="22"/>
        </w:rPr>
        <w:t>Gerontological Society of America Annual Scientific Meeting</w:t>
      </w:r>
      <w:r w:rsidR="00233FCF">
        <w:rPr>
          <w:rFonts w:ascii="Arial" w:hAnsi="Arial" w:cs="Arial"/>
          <w:sz w:val="22"/>
          <w:szCs w:val="22"/>
        </w:rPr>
        <w:t>, Phoenix, AZ.</w:t>
      </w:r>
      <w:r w:rsidR="0001739F">
        <w:rPr>
          <w:rFonts w:ascii="Arial" w:hAnsi="Arial" w:cs="Arial"/>
          <w:sz w:val="22"/>
          <w:szCs w:val="22"/>
        </w:rPr>
        <w:t xml:space="preserve"> </w:t>
      </w:r>
    </w:p>
    <w:p w14:paraId="51025726" w14:textId="77777777" w:rsidR="00550A06" w:rsidRDefault="00550A06" w:rsidP="006142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6713027" w14:textId="56107917" w:rsidR="00FC3E80" w:rsidRPr="00FC3E80" w:rsidRDefault="00FC3E80" w:rsidP="00FC3E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F3262C">
        <w:rPr>
          <w:rFonts w:ascii="Arial" w:hAnsi="Arial" w:cs="Arial"/>
          <w:sz w:val="22"/>
          <w:szCs w:val="22"/>
        </w:rPr>
        <w:t>Ingle MP</w:t>
      </w:r>
      <w:r w:rsidRPr="00F3262C">
        <w:rPr>
          <w:rFonts w:ascii="Arial" w:hAnsi="Arial" w:cs="Arial"/>
          <w:b/>
          <w:bCs/>
          <w:sz w:val="22"/>
          <w:szCs w:val="22"/>
        </w:rPr>
        <w:t>,</w:t>
      </w:r>
      <w:r w:rsidRPr="00F32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62C">
        <w:rPr>
          <w:rFonts w:ascii="Arial" w:hAnsi="Arial" w:cs="Arial"/>
          <w:sz w:val="22"/>
          <w:szCs w:val="22"/>
        </w:rPr>
        <w:t>Valdovinos</w:t>
      </w:r>
      <w:proofErr w:type="spellEnd"/>
      <w:r w:rsidRPr="00F3262C">
        <w:rPr>
          <w:rFonts w:ascii="Arial" w:hAnsi="Arial" w:cs="Arial"/>
          <w:sz w:val="22"/>
          <w:szCs w:val="22"/>
        </w:rPr>
        <w:t xml:space="preserve"> C</w:t>
      </w:r>
      <w:r w:rsidRPr="00F3262C">
        <w:rPr>
          <w:rFonts w:ascii="Arial" w:hAnsi="Arial" w:cs="Arial"/>
          <w:b/>
          <w:bCs/>
          <w:sz w:val="22"/>
          <w:szCs w:val="22"/>
        </w:rPr>
        <w:t>, </w:t>
      </w:r>
      <w:proofErr w:type="spellStart"/>
      <w:r w:rsidRPr="00F3262C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3262C">
        <w:rPr>
          <w:rFonts w:ascii="Arial" w:hAnsi="Arial" w:cs="Arial"/>
          <w:b/>
          <w:bCs/>
          <w:sz w:val="22"/>
          <w:szCs w:val="22"/>
        </w:rPr>
        <w:t xml:space="preserve"> JD</w:t>
      </w:r>
      <w:r w:rsidRPr="00F326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(October</w:t>
      </w:r>
      <w:r w:rsidRPr="00F3262C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).</w:t>
      </w:r>
      <w:r w:rsidRPr="00F3262C">
        <w:rPr>
          <w:rFonts w:ascii="Arial" w:hAnsi="Arial" w:cs="Arial"/>
          <w:sz w:val="22"/>
          <w:szCs w:val="22"/>
        </w:rPr>
        <w:t> </w:t>
      </w:r>
      <w:r w:rsidRPr="00FC3E80">
        <w:rPr>
          <w:rFonts w:ascii="Arial" w:hAnsi="Arial" w:cs="Arial"/>
          <w:i/>
          <w:iCs/>
          <w:sz w:val="22"/>
          <w:szCs w:val="22"/>
        </w:rPr>
        <w:t>Patient Portals to Support Palliative and End-of-Life Care: Scoping Review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F3262C">
        <w:rPr>
          <w:rFonts w:ascii="Arial" w:hAnsi="Arial" w:cs="Arial"/>
          <w:sz w:val="22"/>
          <w:szCs w:val="22"/>
        </w:rPr>
        <w:t>Poster Presentation</w:t>
      </w:r>
      <w:r>
        <w:rPr>
          <w:rFonts w:ascii="Arial" w:hAnsi="Arial" w:cs="Arial"/>
          <w:sz w:val="22"/>
          <w:szCs w:val="22"/>
        </w:rPr>
        <w:t>]. UC Palliative Care Research Days</w:t>
      </w:r>
      <w:r w:rsidR="00233FCF">
        <w:rPr>
          <w:rFonts w:ascii="Arial" w:hAnsi="Arial" w:cs="Arial"/>
          <w:sz w:val="22"/>
          <w:szCs w:val="22"/>
        </w:rPr>
        <w:t xml:space="preserve">. Aurora, CO. </w:t>
      </w:r>
    </w:p>
    <w:p w14:paraId="5798D299" w14:textId="77777777" w:rsidR="00235233" w:rsidRDefault="00235233" w:rsidP="00237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1D90BFE" w14:textId="574753EE" w:rsidR="00F6475B" w:rsidRDefault="00F6475B" w:rsidP="00F647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F6475B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F6475B">
        <w:rPr>
          <w:rFonts w:ascii="Arial" w:hAnsi="Arial" w:cs="Arial"/>
          <w:sz w:val="22"/>
          <w:szCs w:val="22"/>
        </w:rPr>
        <w:t>Puymbroeck</w:t>
      </w:r>
      <w:proofErr w:type="spellEnd"/>
      <w:r w:rsidRPr="00F6475B">
        <w:rPr>
          <w:rFonts w:ascii="Arial" w:hAnsi="Arial" w:cs="Arial"/>
          <w:sz w:val="22"/>
          <w:szCs w:val="22"/>
        </w:rPr>
        <w:t xml:space="preserve">, M., Schmid, A.A., </w:t>
      </w:r>
      <w:proofErr w:type="spellStart"/>
      <w:r w:rsidRPr="00F6475B">
        <w:rPr>
          <w:rFonts w:ascii="Arial" w:hAnsi="Arial" w:cs="Arial"/>
          <w:sz w:val="22"/>
          <w:szCs w:val="22"/>
        </w:rPr>
        <w:t>Fruhauf</w:t>
      </w:r>
      <w:proofErr w:type="spellEnd"/>
      <w:r w:rsidRPr="00F6475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F6475B">
        <w:rPr>
          <w:rFonts w:ascii="Arial" w:hAnsi="Arial" w:cs="Arial"/>
          <w:sz w:val="22"/>
          <w:szCs w:val="22"/>
        </w:rPr>
        <w:t>C.A.,Fox</w:t>
      </w:r>
      <w:proofErr w:type="spellEnd"/>
      <w:proofErr w:type="gramEnd"/>
      <w:r w:rsidRPr="00F6475B">
        <w:rPr>
          <w:rFonts w:ascii="Arial" w:hAnsi="Arial" w:cs="Arial"/>
          <w:sz w:val="22"/>
          <w:szCs w:val="22"/>
        </w:rPr>
        <w:t xml:space="preserve">, A.L., </w:t>
      </w:r>
      <w:proofErr w:type="spellStart"/>
      <w:r w:rsidRPr="00F6475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6475B">
        <w:rPr>
          <w:rFonts w:ascii="Arial" w:hAnsi="Arial" w:cs="Arial"/>
          <w:b/>
          <w:bCs/>
          <w:sz w:val="22"/>
          <w:szCs w:val="22"/>
        </w:rPr>
        <w:t>, J.D.,</w:t>
      </w:r>
      <w:r w:rsidRPr="00F6475B">
        <w:rPr>
          <w:rFonts w:ascii="Arial" w:hAnsi="Arial" w:cs="Arial"/>
          <w:sz w:val="22"/>
          <w:szCs w:val="22"/>
        </w:rPr>
        <w:t xml:space="preserve"> Leach, H.J., &amp; Sharp, J.L. (September</w:t>
      </w:r>
      <w:r w:rsidR="00FC3E80">
        <w:rPr>
          <w:rFonts w:ascii="Arial" w:hAnsi="Arial" w:cs="Arial"/>
          <w:sz w:val="22"/>
          <w:szCs w:val="22"/>
        </w:rPr>
        <w:t xml:space="preserve"> 2021</w:t>
      </w:r>
      <w:r w:rsidRPr="00F6475B">
        <w:rPr>
          <w:rFonts w:ascii="Arial" w:hAnsi="Arial" w:cs="Arial"/>
          <w:sz w:val="22"/>
          <w:szCs w:val="22"/>
        </w:rPr>
        <w:t xml:space="preserve">). </w:t>
      </w:r>
      <w:r w:rsidRPr="00F6475B">
        <w:rPr>
          <w:rFonts w:ascii="Arial" w:hAnsi="Arial" w:cs="Arial"/>
          <w:i/>
          <w:iCs/>
          <w:sz w:val="22"/>
          <w:szCs w:val="22"/>
        </w:rPr>
        <w:t xml:space="preserve">Exploring the Feasibility and Benefits of </w:t>
      </w:r>
      <w:r w:rsidR="00B83458">
        <w:rPr>
          <w:rFonts w:ascii="Arial" w:hAnsi="Arial" w:cs="Arial"/>
          <w:i/>
          <w:iCs/>
          <w:sz w:val="22"/>
          <w:szCs w:val="22"/>
        </w:rPr>
        <w:t>a</w:t>
      </w:r>
      <w:r w:rsidRPr="00F6475B">
        <w:rPr>
          <w:rFonts w:ascii="Arial" w:hAnsi="Arial" w:cs="Arial"/>
          <w:i/>
          <w:iCs/>
          <w:sz w:val="22"/>
          <w:szCs w:val="22"/>
        </w:rPr>
        <w:t xml:space="preserve"> Clinical Trial for Dyads with Chronic Pain</w:t>
      </w:r>
      <w:r w:rsidR="00FC3E80">
        <w:rPr>
          <w:rFonts w:ascii="Arial" w:hAnsi="Arial" w:cs="Arial"/>
          <w:i/>
          <w:iCs/>
          <w:sz w:val="22"/>
          <w:szCs w:val="22"/>
        </w:rPr>
        <w:t xml:space="preserve"> </w:t>
      </w:r>
      <w:r w:rsidR="00FC3E80">
        <w:rPr>
          <w:rFonts w:ascii="Arial" w:hAnsi="Arial" w:cs="Arial"/>
          <w:sz w:val="22"/>
          <w:szCs w:val="22"/>
        </w:rPr>
        <w:t>[Oral Presentation</w:t>
      </w:r>
      <w:r w:rsidR="00AF4199">
        <w:rPr>
          <w:rFonts w:ascii="Arial" w:hAnsi="Arial" w:cs="Arial"/>
          <w:sz w:val="22"/>
          <w:szCs w:val="22"/>
        </w:rPr>
        <w:t>].</w:t>
      </w:r>
      <w:r w:rsidR="00FC3E80">
        <w:rPr>
          <w:rFonts w:ascii="Arial" w:hAnsi="Arial" w:cs="Arial"/>
          <w:sz w:val="22"/>
          <w:szCs w:val="22"/>
        </w:rPr>
        <w:t xml:space="preserve"> </w:t>
      </w:r>
      <w:r w:rsidRPr="00F6475B">
        <w:rPr>
          <w:rFonts w:ascii="Arial" w:hAnsi="Arial" w:cs="Arial"/>
          <w:sz w:val="22"/>
          <w:szCs w:val="22"/>
        </w:rPr>
        <w:t>American Therapeutic Recreation Association</w:t>
      </w:r>
      <w:r w:rsidR="00233FCF">
        <w:rPr>
          <w:rFonts w:ascii="Arial" w:hAnsi="Arial" w:cs="Arial"/>
          <w:sz w:val="22"/>
          <w:szCs w:val="22"/>
        </w:rPr>
        <w:t xml:space="preserve">, Cleveland, OH. </w:t>
      </w:r>
      <w:hyperlink r:id="rId40" w:history="1">
        <w:r w:rsidR="00233FCF" w:rsidRPr="00FF783F">
          <w:rPr>
            <w:rStyle w:val="Hyperlink"/>
            <w:rFonts w:ascii="Arial" w:hAnsi="Arial" w:cs="Arial"/>
            <w:sz w:val="22"/>
            <w:szCs w:val="22"/>
          </w:rPr>
          <w:t>https://www.atra-online.com/page/ACON2021</w:t>
        </w:r>
      </w:hyperlink>
    </w:p>
    <w:p w14:paraId="02482DE4" w14:textId="77777777" w:rsidR="00237BA4" w:rsidRDefault="00237BA4" w:rsidP="002352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8B48301" w14:textId="056D9EC5" w:rsidR="00F6475B" w:rsidRDefault="00F6475B" w:rsidP="00F647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F6475B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F6475B">
        <w:rPr>
          <w:rFonts w:ascii="Arial" w:hAnsi="Arial" w:cs="Arial"/>
          <w:sz w:val="22"/>
          <w:szCs w:val="22"/>
        </w:rPr>
        <w:t>Puymbroeck</w:t>
      </w:r>
      <w:proofErr w:type="spellEnd"/>
      <w:r w:rsidRPr="00F6475B">
        <w:rPr>
          <w:rFonts w:ascii="Arial" w:hAnsi="Arial" w:cs="Arial"/>
          <w:sz w:val="22"/>
          <w:szCs w:val="22"/>
        </w:rPr>
        <w:t xml:space="preserve">, M., Fox, A.L., </w:t>
      </w:r>
      <w:proofErr w:type="spellStart"/>
      <w:r w:rsidRPr="00F6475B">
        <w:rPr>
          <w:rFonts w:ascii="Arial" w:hAnsi="Arial" w:cs="Arial"/>
          <w:sz w:val="22"/>
          <w:szCs w:val="22"/>
        </w:rPr>
        <w:t>Fruhauf</w:t>
      </w:r>
      <w:proofErr w:type="spellEnd"/>
      <w:r w:rsidRPr="00F6475B">
        <w:rPr>
          <w:rFonts w:ascii="Arial" w:hAnsi="Arial" w:cs="Arial"/>
          <w:sz w:val="22"/>
          <w:szCs w:val="22"/>
        </w:rPr>
        <w:t xml:space="preserve">, C.A., </w:t>
      </w:r>
      <w:proofErr w:type="spellStart"/>
      <w:r w:rsidRPr="00F6475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6475B">
        <w:rPr>
          <w:rFonts w:ascii="Arial" w:hAnsi="Arial" w:cs="Arial"/>
          <w:b/>
          <w:bCs/>
          <w:sz w:val="22"/>
          <w:szCs w:val="22"/>
        </w:rPr>
        <w:t>, J.D.,</w:t>
      </w:r>
      <w:r w:rsidRPr="00F6475B">
        <w:rPr>
          <w:rFonts w:ascii="Arial" w:hAnsi="Arial" w:cs="Arial"/>
          <w:sz w:val="22"/>
          <w:szCs w:val="22"/>
        </w:rPr>
        <w:t xml:space="preserve"> Sharp, J.L., Leach, H.J., &amp; Schmid, A.A. (September</w:t>
      </w:r>
      <w:r w:rsidR="00FC3E80">
        <w:rPr>
          <w:rFonts w:ascii="Arial" w:hAnsi="Arial" w:cs="Arial"/>
          <w:sz w:val="22"/>
          <w:szCs w:val="22"/>
        </w:rPr>
        <w:t xml:space="preserve"> 2021</w:t>
      </w:r>
      <w:r w:rsidRPr="00F6475B">
        <w:rPr>
          <w:rFonts w:ascii="Arial" w:hAnsi="Arial" w:cs="Arial"/>
          <w:sz w:val="22"/>
          <w:szCs w:val="22"/>
        </w:rPr>
        <w:t>). </w:t>
      </w:r>
      <w:r w:rsidRPr="00F6475B">
        <w:rPr>
          <w:rFonts w:ascii="Arial" w:hAnsi="Arial" w:cs="Arial"/>
          <w:i/>
          <w:iCs/>
          <w:sz w:val="22"/>
          <w:szCs w:val="22"/>
        </w:rPr>
        <w:t>Use of a Qualitative Methods in the Development of a Multi-modal Intervention for A Clinical Trial for Dyads with Chronic Pain</w:t>
      </w:r>
      <w:r w:rsidR="00233FCF">
        <w:rPr>
          <w:rFonts w:ascii="Arial" w:hAnsi="Arial" w:cs="Arial"/>
          <w:i/>
          <w:iCs/>
          <w:sz w:val="22"/>
          <w:szCs w:val="22"/>
        </w:rPr>
        <w:t xml:space="preserve"> </w:t>
      </w:r>
      <w:r w:rsidR="00233FCF">
        <w:rPr>
          <w:rFonts w:ascii="Arial" w:hAnsi="Arial" w:cs="Arial"/>
          <w:sz w:val="22"/>
          <w:szCs w:val="22"/>
        </w:rPr>
        <w:t>[</w:t>
      </w:r>
      <w:r w:rsidR="00FC3E80">
        <w:rPr>
          <w:rFonts w:ascii="Arial" w:hAnsi="Arial" w:cs="Arial"/>
          <w:sz w:val="22"/>
          <w:szCs w:val="22"/>
        </w:rPr>
        <w:t>Poster Presentation</w:t>
      </w:r>
      <w:r w:rsidR="00233FCF">
        <w:rPr>
          <w:rFonts w:ascii="Arial" w:hAnsi="Arial" w:cs="Arial"/>
          <w:sz w:val="22"/>
          <w:szCs w:val="22"/>
        </w:rPr>
        <w:t>].</w:t>
      </w:r>
      <w:r w:rsidR="00FC3E80">
        <w:rPr>
          <w:rFonts w:ascii="Arial" w:hAnsi="Arial" w:cs="Arial"/>
          <w:sz w:val="22"/>
          <w:szCs w:val="22"/>
        </w:rPr>
        <w:t xml:space="preserve"> </w:t>
      </w:r>
      <w:r w:rsidRPr="00F6475B">
        <w:rPr>
          <w:rFonts w:ascii="Arial" w:hAnsi="Arial" w:cs="Arial"/>
          <w:sz w:val="22"/>
          <w:szCs w:val="22"/>
        </w:rPr>
        <w:t>American Therapeutic Recreation Association</w:t>
      </w:r>
      <w:r w:rsidR="00233FCF">
        <w:rPr>
          <w:rFonts w:ascii="Arial" w:hAnsi="Arial" w:cs="Arial"/>
          <w:sz w:val="22"/>
          <w:szCs w:val="22"/>
        </w:rPr>
        <w:t xml:space="preserve">, Cleveland, OH. </w:t>
      </w:r>
      <w:hyperlink r:id="rId41" w:history="1">
        <w:r w:rsidR="00233FCF" w:rsidRPr="00FF783F">
          <w:rPr>
            <w:rStyle w:val="Hyperlink"/>
            <w:rFonts w:ascii="Arial" w:hAnsi="Arial" w:cs="Arial"/>
            <w:sz w:val="22"/>
            <w:szCs w:val="22"/>
          </w:rPr>
          <w:t>https://www.atra-online.com/page/ACON2021</w:t>
        </w:r>
      </w:hyperlink>
    </w:p>
    <w:p w14:paraId="4DC9C522" w14:textId="77777777" w:rsidR="006B408E" w:rsidRDefault="006B408E" w:rsidP="000173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9A4A782" w14:textId="52B8836E" w:rsidR="00B947F3" w:rsidRPr="00A76565" w:rsidRDefault="00F3262C" w:rsidP="00A765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proofErr w:type="spellStart"/>
      <w:r w:rsidRPr="00F3262C">
        <w:rPr>
          <w:rFonts w:ascii="Arial" w:hAnsi="Arial" w:cs="Arial"/>
          <w:sz w:val="22"/>
          <w:szCs w:val="22"/>
        </w:rPr>
        <w:t>Valdovinos</w:t>
      </w:r>
      <w:proofErr w:type="spellEnd"/>
      <w:r w:rsidRPr="00F3262C">
        <w:rPr>
          <w:rFonts w:ascii="Arial" w:hAnsi="Arial" w:cs="Arial"/>
          <w:sz w:val="22"/>
          <w:szCs w:val="22"/>
        </w:rPr>
        <w:t xml:space="preserve"> C</w:t>
      </w:r>
      <w:r w:rsidRPr="00F3262C">
        <w:rPr>
          <w:rFonts w:ascii="Arial" w:hAnsi="Arial" w:cs="Arial"/>
          <w:b/>
          <w:bCs/>
          <w:sz w:val="22"/>
          <w:szCs w:val="22"/>
        </w:rPr>
        <w:t>, </w:t>
      </w:r>
      <w:r w:rsidRPr="00F3262C">
        <w:rPr>
          <w:rFonts w:ascii="Arial" w:hAnsi="Arial" w:cs="Arial"/>
          <w:sz w:val="22"/>
          <w:szCs w:val="22"/>
        </w:rPr>
        <w:t>Ingle MP</w:t>
      </w:r>
      <w:r w:rsidRPr="00F3262C">
        <w:rPr>
          <w:rFonts w:ascii="Arial" w:hAnsi="Arial" w:cs="Arial"/>
          <w:b/>
          <w:bCs/>
          <w:sz w:val="22"/>
          <w:szCs w:val="22"/>
        </w:rPr>
        <w:t>,</w:t>
      </w:r>
      <w:r w:rsidRPr="00F32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62C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F3262C">
        <w:rPr>
          <w:rFonts w:ascii="Arial" w:hAnsi="Arial" w:cs="Arial"/>
          <w:b/>
          <w:bCs/>
          <w:sz w:val="22"/>
          <w:szCs w:val="22"/>
        </w:rPr>
        <w:t xml:space="preserve"> JD</w:t>
      </w:r>
      <w:r w:rsidRPr="00F326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F3262C">
        <w:rPr>
          <w:rFonts w:ascii="Arial" w:hAnsi="Arial" w:cs="Arial"/>
          <w:sz w:val="22"/>
          <w:szCs w:val="22"/>
        </w:rPr>
        <w:t>May 2021</w:t>
      </w:r>
      <w:r>
        <w:rPr>
          <w:rFonts w:ascii="Arial" w:hAnsi="Arial" w:cs="Arial"/>
          <w:sz w:val="22"/>
          <w:szCs w:val="22"/>
        </w:rPr>
        <w:t>).</w:t>
      </w:r>
      <w:r w:rsidRPr="00F3262C">
        <w:rPr>
          <w:rFonts w:ascii="Arial" w:hAnsi="Arial" w:cs="Arial"/>
          <w:sz w:val="22"/>
          <w:szCs w:val="22"/>
        </w:rPr>
        <w:t> </w:t>
      </w:r>
      <w:r w:rsidRPr="00F3262C">
        <w:rPr>
          <w:rFonts w:ascii="Arial" w:hAnsi="Arial" w:cs="Arial"/>
          <w:i/>
          <w:iCs/>
          <w:sz w:val="22"/>
          <w:szCs w:val="22"/>
        </w:rPr>
        <w:t>Are patient portals used to support palliative and end of life care?</w:t>
      </w:r>
      <w:r w:rsidRPr="00F3262C">
        <w:rPr>
          <w:rFonts w:ascii="Arial" w:hAnsi="Arial" w:cs="Arial"/>
          <w:sz w:val="22"/>
          <w:szCs w:val="22"/>
        </w:rPr>
        <w:t> </w:t>
      </w:r>
      <w:r w:rsidR="006C6615">
        <w:rPr>
          <w:rFonts w:ascii="Arial" w:hAnsi="Arial" w:cs="Arial"/>
          <w:sz w:val="22"/>
          <w:szCs w:val="22"/>
        </w:rPr>
        <w:t>[</w:t>
      </w:r>
      <w:r w:rsidRPr="00F3262C">
        <w:rPr>
          <w:rFonts w:ascii="Arial" w:hAnsi="Arial" w:cs="Arial"/>
          <w:sz w:val="22"/>
          <w:szCs w:val="22"/>
        </w:rPr>
        <w:t>Poster Presentation</w:t>
      </w:r>
      <w:r w:rsidR="006C6615">
        <w:rPr>
          <w:rFonts w:ascii="Arial" w:hAnsi="Arial" w:cs="Arial"/>
          <w:sz w:val="22"/>
          <w:szCs w:val="22"/>
        </w:rPr>
        <w:t>]</w:t>
      </w:r>
      <w:r w:rsidRPr="00F3262C">
        <w:rPr>
          <w:rFonts w:ascii="Arial" w:hAnsi="Arial" w:cs="Arial"/>
          <w:sz w:val="22"/>
          <w:szCs w:val="22"/>
        </w:rPr>
        <w:t xml:space="preserve"> American Geriatrics Society</w:t>
      </w:r>
      <w:r w:rsidR="006C6615">
        <w:rPr>
          <w:rFonts w:ascii="Arial" w:hAnsi="Arial" w:cs="Arial"/>
          <w:sz w:val="22"/>
          <w:szCs w:val="22"/>
        </w:rPr>
        <w:t xml:space="preserve"> </w:t>
      </w:r>
      <w:r w:rsidR="006C6615" w:rsidRPr="00F3262C">
        <w:rPr>
          <w:rFonts w:ascii="Arial" w:hAnsi="Arial" w:cs="Arial"/>
          <w:sz w:val="22"/>
          <w:szCs w:val="22"/>
        </w:rPr>
        <w:t>Annual Meeting</w:t>
      </w:r>
      <w:r w:rsidR="00233F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Pr="00EC6AE8">
          <w:rPr>
            <w:rStyle w:val="Hyperlink"/>
            <w:rFonts w:ascii="Arial" w:hAnsi="Arial" w:cs="Arial"/>
            <w:sz w:val="22"/>
            <w:szCs w:val="22"/>
          </w:rPr>
          <w:t>https://meeting.americangeriatrics.org</w:t>
        </w:r>
      </w:hyperlink>
    </w:p>
    <w:p w14:paraId="27DEAECB" w14:textId="6AEBAB7F" w:rsidR="005F7FCE" w:rsidRPr="005F7FCE" w:rsidRDefault="005F7FCE" w:rsidP="005F7F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F7FCE">
        <w:rPr>
          <w:rFonts w:ascii="Arial" w:hAnsi="Arial" w:cs="Arial"/>
          <w:sz w:val="22"/>
          <w:szCs w:val="22"/>
        </w:rPr>
        <w:lastRenderedPageBreak/>
        <w:t xml:space="preserve">Schmid, AA., </w:t>
      </w:r>
      <w:proofErr w:type="spellStart"/>
      <w:r w:rsidRPr="005F7FCE">
        <w:rPr>
          <w:rFonts w:ascii="Arial" w:hAnsi="Arial" w:cs="Arial"/>
          <w:sz w:val="22"/>
          <w:szCs w:val="22"/>
        </w:rPr>
        <w:t>Fruhauf</w:t>
      </w:r>
      <w:proofErr w:type="spellEnd"/>
      <w:r w:rsidRPr="005F7FCE">
        <w:rPr>
          <w:rFonts w:ascii="Arial" w:hAnsi="Arial" w:cs="Arial"/>
          <w:sz w:val="22"/>
          <w:szCs w:val="22"/>
        </w:rPr>
        <w:t xml:space="preserve">, C.A., Fox, A., </w:t>
      </w:r>
      <w:proofErr w:type="spellStart"/>
      <w:r w:rsidRPr="005F7FCE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5F7FCE">
        <w:rPr>
          <w:rFonts w:ascii="Arial" w:hAnsi="Arial" w:cs="Arial"/>
          <w:b/>
          <w:bCs/>
          <w:sz w:val="22"/>
          <w:szCs w:val="22"/>
        </w:rPr>
        <w:t>, J.D.,</w:t>
      </w:r>
      <w:r w:rsidRPr="005F7FC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5F7FCE">
        <w:rPr>
          <w:rFonts w:ascii="Arial" w:hAnsi="Arial" w:cs="Arial"/>
          <w:sz w:val="22"/>
          <w:szCs w:val="22"/>
        </w:rPr>
        <w:t>Puymbroeck</w:t>
      </w:r>
      <w:proofErr w:type="spellEnd"/>
      <w:r w:rsidRPr="005F7FCE">
        <w:rPr>
          <w:rFonts w:ascii="Arial" w:hAnsi="Arial" w:cs="Arial"/>
          <w:sz w:val="22"/>
          <w:szCs w:val="22"/>
        </w:rPr>
        <w:t>, M., Sharp, J., Leach, H. (May 2021). </w:t>
      </w:r>
      <w:r w:rsidRPr="005F7FCE">
        <w:rPr>
          <w:rFonts w:ascii="Arial" w:hAnsi="Arial" w:cs="Arial"/>
          <w:i/>
          <w:iCs/>
          <w:sz w:val="22"/>
          <w:szCs w:val="22"/>
        </w:rPr>
        <w:t>Feasibility, acceptability, and benefits of in-person yoga and self-management education for dyads who have chronic pai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5F7FCE">
        <w:rPr>
          <w:rFonts w:ascii="Arial" w:hAnsi="Arial" w:cs="Arial"/>
          <w:sz w:val="22"/>
          <w:szCs w:val="22"/>
        </w:rPr>
        <w:t xml:space="preserve"> [Poster Presentation]</w:t>
      </w:r>
      <w:r>
        <w:rPr>
          <w:rFonts w:ascii="Arial" w:hAnsi="Arial" w:cs="Arial"/>
          <w:sz w:val="22"/>
          <w:szCs w:val="22"/>
        </w:rPr>
        <w:t xml:space="preserve">. </w:t>
      </w:r>
      <w:r w:rsidRPr="005F7FCE">
        <w:rPr>
          <w:rFonts w:ascii="Arial" w:hAnsi="Arial" w:cs="Arial"/>
          <w:sz w:val="22"/>
          <w:szCs w:val="22"/>
        </w:rPr>
        <w:t>Virtual World Congress on Pain.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5D0D88" w14:textId="77777777" w:rsidR="005F7FCE" w:rsidRDefault="005F7FCE" w:rsidP="005F7F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7A66AD9F" w14:textId="283FE840" w:rsidR="0082182D" w:rsidRPr="0082182D" w:rsidRDefault="0082182D" w:rsidP="00821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2182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2182D">
        <w:rPr>
          <w:rFonts w:ascii="Arial" w:hAnsi="Arial" w:cs="Arial"/>
          <w:b/>
          <w:bCs/>
          <w:sz w:val="22"/>
          <w:szCs w:val="22"/>
        </w:rPr>
        <w:t>, J.D.</w:t>
      </w:r>
      <w:r>
        <w:rPr>
          <w:rFonts w:ascii="Arial" w:hAnsi="Arial" w:cs="Arial"/>
          <w:sz w:val="22"/>
          <w:szCs w:val="22"/>
        </w:rPr>
        <w:t xml:space="preserve"> (January 2021).  </w:t>
      </w:r>
      <w:r w:rsidRPr="0082182D">
        <w:rPr>
          <w:rFonts w:ascii="Arial" w:hAnsi="Arial" w:cs="Arial"/>
          <w:sz w:val="22"/>
          <w:szCs w:val="22"/>
        </w:rPr>
        <w:t>Designing Human-Centered Digital Health Interventions for Older Adults with Serious Illness and Their Caregivers during COVID-19 Social Distancing</w:t>
      </w:r>
      <w:r>
        <w:rPr>
          <w:rFonts w:ascii="Arial" w:hAnsi="Arial" w:cs="Arial"/>
          <w:sz w:val="22"/>
          <w:szCs w:val="22"/>
        </w:rPr>
        <w:t xml:space="preserve">. </w:t>
      </w:r>
      <w:r w:rsidR="006C6615">
        <w:rPr>
          <w:rFonts w:ascii="Arial" w:hAnsi="Arial" w:cs="Arial"/>
          <w:sz w:val="22"/>
          <w:szCs w:val="22"/>
        </w:rPr>
        <w:t>[</w:t>
      </w:r>
      <w:r w:rsidR="008E1498">
        <w:rPr>
          <w:rFonts w:ascii="Arial" w:hAnsi="Arial" w:cs="Arial"/>
          <w:sz w:val="22"/>
          <w:szCs w:val="22"/>
        </w:rPr>
        <w:t>Oral Paper</w:t>
      </w:r>
      <w:r w:rsidRPr="00F3262C">
        <w:rPr>
          <w:rFonts w:ascii="Arial" w:hAnsi="Arial" w:cs="Arial"/>
          <w:sz w:val="22"/>
          <w:szCs w:val="22"/>
        </w:rPr>
        <w:t xml:space="preserve"> Presentation</w:t>
      </w:r>
      <w:r w:rsidR="006C6615">
        <w:rPr>
          <w:rFonts w:ascii="Arial" w:hAnsi="Arial" w:cs="Arial"/>
          <w:sz w:val="22"/>
          <w:szCs w:val="22"/>
        </w:rPr>
        <w:t xml:space="preserve">]. </w:t>
      </w:r>
      <w:r w:rsidRPr="00F326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Society for Social Work Research</w:t>
      </w:r>
      <w:r w:rsidR="006C6615">
        <w:rPr>
          <w:rFonts w:ascii="Arial" w:hAnsi="Arial" w:cs="Arial"/>
          <w:sz w:val="22"/>
          <w:szCs w:val="22"/>
        </w:rPr>
        <w:t xml:space="preserve"> </w:t>
      </w:r>
      <w:r w:rsidR="006C6615" w:rsidRPr="00F3262C">
        <w:rPr>
          <w:rFonts w:ascii="Arial" w:hAnsi="Arial" w:cs="Arial"/>
          <w:sz w:val="22"/>
          <w:szCs w:val="22"/>
        </w:rPr>
        <w:t xml:space="preserve">Annual </w:t>
      </w:r>
      <w:r w:rsidR="006C6615">
        <w:rPr>
          <w:rFonts w:ascii="Arial" w:hAnsi="Arial" w:cs="Arial"/>
          <w:sz w:val="22"/>
          <w:szCs w:val="22"/>
        </w:rPr>
        <w:t>Conference.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DD8031" w14:textId="501FA672" w:rsidR="0082182D" w:rsidRDefault="0082182D" w:rsidP="00CC18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49C9E972" w14:textId="36BDA9BB" w:rsidR="00B863F9" w:rsidRDefault="00625FB4" w:rsidP="00A630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625FB4">
        <w:rPr>
          <w:rFonts w:ascii="Arial" w:hAnsi="Arial" w:cs="Arial"/>
          <w:sz w:val="22"/>
          <w:szCs w:val="22"/>
        </w:rPr>
        <w:t>Fruhauf</w:t>
      </w:r>
      <w:proofErr w:type="spellEnd"/>
      <w:r w:rsidRPr="00625FB4">
        <w:rPr>
          <w:rFonts w:ascii="Arial" w:hAnsi="Arial" w:cs="Arial"/>
          <w:sz w:val="22"/>
          <w:szCs w:val="22"/>
        </w:rPr>
        <w:t>, C. A., Schmid, A. A, Prabu, N., Swink, L.A.,</w:t>
      </w:r>
      <w:r w:rsidRPr="00625F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25FB4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625FB4">
        <w:rPr>
          <w:rFonts w:ascii="Arial" w:hAnsi="Arial" w:cs="Arial"/>
          <w:b/>
          <w:bCs/>
          <w:sz w:val="22"/>
          <w:szCs w:val="22"/>
        </w:rPr>
        <w:t xml:space="preserve">, J., </w:t>
      </w:r>
      <w:r w:rsidRPr="00625FB4">
        <w:rPr>
          <w:rFonts w:ascii="Arial" w:hAnsi="Arial" w:cs="Arial"/>
          <w:sz w:val="22"/>
          <w:szCs w:val="22"/>
        </w:rPr>
        <w:t xml:space="preserve">Leach, H., </w:t>
      </w:r>
      <w:proofErr w:type="spellStart"/>
      <w:r w:rsidRPr="00625FB4">
        <w:rPr>
          <w:rFonts w:ascii="Arial" w:hAnsi="Arial" w:cs="Arial"/>
          <w:sz w:val="22"/>
          <w:szCs w:val="22"/>
        </w:rPr>
        <w:t>Hidde</w:t>
      </w:r>
      <w:proofErr w:type="spellEnd"/>
      <w:r w:rsidRPr="00625FB4">
        <w:rPr>
          <w:rFonts w:ascii="Arial" w:hAnsi="Arial" w:cs="Arial"/>
          <w:sz w:val="22"/>
          <w:szCs w:val="22"/>
        </w:rPr>
        <w:t xml:space="preserve">, M., Van </w:t>
      </w:r>
      <w:proofErr w:type="spellStart"/>
      <w:r w:rsidRPr="00625FB4">
        <w:rPr>
          <w:rFonts w:ascii="Arial" w:hAnsi="Arial" w:cs="Arial"/>
          <w:sz w:val="22"/>
          <w:szCs w:val="22"/>
        </w:rPr>
        <w:t>Puymbroeck</w:t>
      </w:r>
      <w:proofErr w:type="spellEnd"/>
      <w:r w:rsidRPr="00625FB4">
        <w:rPr>
          <w:rFonts w:ascii="Arial" w:hAnsi="Arial" w:cs="Arial"/>
          <w:sz w:val="22"/>
          <w:szCs w:val="22"/>
        </w:rPr>
        <w:t xml:space="preserve">, M., Sharp, J., Fox, A., Gibson, B. (November </w:t>
      </w:r>
      <w:r w:rsidR="00F3262C">
        <w:rPr>
          <w:rFonts w:ascii="Arial" w:hAnsi="Arial" w:cs="Arial"/>
          <w:sz w:val="22"/>
          <w:szCs w:val="22"/>
        </w:rPr>
        <w:t>2020</w:t>
      </w:r>
      <w:r w:rsidRPr="00625FB4">
        <w:rPr>
          <w:rFonts w:ascii="Arial" w:hAnsi="Arial" w:cs="Arial"/>
          <w:sz w:val="22"/>
          <w:szCs w:val="22"/>
        </w:rPr>
        <w:t xml:space="preserve">). </w:t>
      </w:r>
      <w:r w:rsidRPr="006C6615">
        <w:rPr>
          <w:rFonts w:ascii="Arial" w:hAnsi="Arial" w:cs="Arial"/>
          <w:i/>
          <w:iCs/>
          <w:sz w:val="22"/>
          <w:szCs w:val="22"/>
        </w:rPr>
        <w:t>Challenges in recruiting caregiver and care receiver dyads for a randomized control trial</w:t>
      </w:r>
      <w:r w:rsidR="006C6615">
        <w:rPr>
          <w:rFonts w:ascii="Arial" w:hAnsi="Arial" w:cs="Arial"/>
          <w:sz w:val="22"/>
          <w:szCs w:val="22"/>
        </w:rPr>
        <w:t xml:space="preserve"> [</w:t>
      </w:r>
      <w:r w:rsidR="00F3262C" w:rsidRPr="00F3262C">
        <w:rPr>
          <w:rFonts w:ascii="Arial" w:hAnsi="Arial" w:cs="Arial"/>
          <w:sz w:val="22"/>
          <w:szCs w:val="22"/>
        </w:rPr>
        <w:t>Poster Presentation</w:t>
      </w:r>
      <w:r w:rsidR="006C6615">
        <w:rPr>
          <w:rFonts w:ascii="Arial" w:hAnsi="Arial" w:cs="Arial"/>
          <w:sz w:val="22"/>
          <w:szCs w:val="22"/>
        </w:rPr>
        <w:t>].</w:t>
      </w:r>
      <w:r w:rsidR="00F3262C" w:rsidRPr="00F3262C">
        <w:rPr>
          <w:rFonts w:ascii="Arial" w:hAnsi="Arial" w:cs="Arial"/>
          <w:sz w:val="22"/>
          <w:szCs w:val="22"/>
        </w:rPr>
        <w:t xml:space="preserve"> </w:t>
      </w:r>
      <w:r w:rsidRPr="00625FB4">
        <w:rPr>
          <w:rFonts w:ascii="Arial" w:hAnsi="Arial" w:cs="Arial"/>
          <w:sz w:val="22"/>
          <w:szCs w:val="22"/>
        </w:rPr>
        <w:t>Gerontological Society of America Conference</w:t>
      </w:r>
      <w:r w:rsidR="006C6615">
        <w:rPr>
          <w:rFonts w:ascii="Arial" w:hAnsi="Arial" w:cs="Arial"/>
          <w:sz w:val="22"/>
          <w:szCs w:val="22"/>
        </w:rPr>
        <w:t>, Philadelphia, PA.</w:t>
      </w:r>
      <w:r w:rsidR="00F3262C">
        <w:rPr>
          <w:rFonts w:ascii="Arial" w:hAnsi="Arial" w:cs="Arial"/>
          <w:sz w:val="22"/>
          <w:szCs w:val="22"/>
        </w:rPr>
        <w:t xml:space="preserve"> </w:t>
      </w:r>
    </w:p>
    <w:p w14:paraId="3ADC15DF" w14:textId="77777777" w:rsidR="00A76565" w:rsidRDefault="00A76565" w:rsidP="00A630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68759088" w14:textId="2BEE90EF" w:rsidR="00CB3519" w:rsidRPr="00754B5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A5B6A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A5B6A">
        <w:rPr>
          <w:rFonts w:ascii="Arial" w:hAnsi="Arial" w:cs="Arial"/>
          <w:b/>
          <w:bCs/>
          <w:sz w:val="22"/>
          <w:szCs w:val="22"/>
        </w:rPr>
        <w:t>, J.D.,</w:t>
      </w:r>
      <w:r>
        <w:rPr>
          <w:rFonts w:ascii="Arial" w:hAnsi="Arial" w:cs="Arial"/>
          <w:sz w:val="22"/>
          <w:szCs w:val="22"/>
        </w:rPr>
        <w:t xml:space="preserve"> Ford, K.,</w:t>
      </w:r>
      <w:r w:rsidRPr="008A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Elsbernd, K., </w:t>
      </w:r>
      <w:proofErr w:type="spellStart"/>
      <w:r>
        <w:rPr>
          <w:rFonts w:ascii="Arial" w:hAnsi="Arial" w:cs="Arial"/>
          <w:sz w:val="22"/>
          <w:szCs w:val="22"/>
        </w:rPr>
        <w:t>Plys</w:t>
      </w:r>
      <w:proofErr w:type="spellEnd"/>
      <w:r>
        <w:rPr>
          <w:rFonts w:ascii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hAnsi="Arial" w:cs="Arial"/>
          <w:sz w:val="22"/>
          <w:szCs w:val="22"/>
        </w:rPr>
        <w:t>Bekelman</w:t>
      </w:r>
      <w:proofErr w:type="spellEnd"/>
      <w:r>
        <w:rPr>
          <w:rFonts w:ascii="Arial" w:hAnsi="Arial" w:cs="Arial"/>
          <w:sz w:val="22"/>
          <w:szCs w:val="22"/>
        </w:rPr>
        <w:t xml:space="preserve">, D.B., Boxer, R.S., Bull, S. (March 2020). </w:t>
      </w:r>
      <w:r w:rsidRPr="008A5B6A">
        <w:rPr>
          <w:rFonts w:ascii="Arial" w:hAnsi="Arial" w:cs="Arial"/>
          <w:i/>
          <w:iCs/>
          <w:sz w:val="22"/>
          <w:szCs w:val="22"/>
        </w:rPr>
        <w:t>Elements of Family, Social Relationships, and Caregiving in Palliative Care mHealth: A Scoping Review</w:t>
      </w:r>
      <w:r w:rsidR="006C6615">
        <w:rPr>
          <w:rFonts w:ascii="Arial" w:hAnsi="Arial" w:cs="Arial"/>
          <w:i/>
          <w:iCs/>
          <w:sz w:val="22"/>
          <w:szCs w:val="22"/>
        </w:rPr>
        <w:t xml:space="preserve"> </w:t>
      </w:r>
      <w:r w:rsidR="006C6615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Scientific poster presentation</w:t>
      </w:r>
      <w:r w:rsidR="006C6615">
        <w:rPr>
          <w:rFonts w:ascii="Arial" w:hAnsi="Arial" w:cs="Arial"/>
          <w:sz w:val="22"/>
          <w:szCs w:val="22"/>
        </w:rPr>
        <w:t>].</w:t>
      </w:r>
      <w:r>
        <w:rPr>
          <w:rFonts w:ascii="Arial" w:hAnsi="Arial" w:cs="Arial"/>
          <w:sz w:val="22"/>
          <w:szCs w:val="22"/>
        </w:rPr>
        <w:t xml:space="preserve"> American Academy of Hospice and Palliative Medicine, </w:t>
      </w:r>
      <w:r w:rsidR="009E7766">
        <w:rPr>
          <w:rFonts w:ascii="Arial" w:hAnsi="Arial" w:cs="Arial"/>
          <w:sz w:val="22"/>
          <w:szCs w:val="22"/>
        </w:rPr>
        <w:t xml:space="preserve">San Diego, CA (conference </w:t>
      </w:r>
      <w:r w:rsidR="0028091B">
        <w:rPr>
          <w:rFonts w:ascii="Arial" w:hAnsi="Arial" w:cs="Arial"/>
          <w:sz w:val="22"/>
          <w:szCs w:val="22"/>
        </w:rPr>
        <w:t>cancelled</w:t>
      </w:r>
      <w:r w:rsidR="009E7766">
        <w:rPr>
          <w:rFonts w:ascii="Arial" w:hAnsi="Arial" w:cs="Arial"/>
          <w:sz w:val="22"/>
          <w:szCs w:val="22"/>
        </w:rPr>
        <w:t>)</w:t>
      </w:r>
    </w:p>
    <w:p w14:paraId="01369810" w14:textId="77777777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6744B72" w14:textId="1AFB05E6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A5B6A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A5B6A">
        <w:rPr>
          <w:rFonts w:ascii="Arial" w:hAnsi="Arial" w:cs="Arial"/>
          <w:b/>
          <w:bCs/>
          <w:sz w:val="22"/>
          <w:szCs w:val="22"/>
        </w:rPr>
        <w:t xml:space="preserve">, J.D., </w:t>
      </w:r>
      <w:r w:rsidRPr="008A5B6A">
        <w:rPr>
          <w:rFonts w:ascii="Arial" w:hAnsi="Arial" w:cs="Arial"/>
          <w:sz w:val="22"/>
          <w:szCs w:val="22"/>
        </w:rPr>
        <w:t xml:space="preserve">Ford, K., </w:t>
      </w:r>
      <w:proofErr w:type="spellStart"/>
      <w:r w:rsidRPr="008A5B6A">
        <w:rPr>
          <w:rFonts w:ascii="Arial" w:hAnsi="Arial" w:cs="Arial"/>
          <w:sz w:val="22"/>
          <w:szCs w:val="22"/>
        </w:rPr>
        <w:t>Bekelman</w:t>
      </w:r>
      <w:proofErr w:type="spellEnd"/>
      <w:r w:rsidRPr="008A5B6A">
        <w:rPr>
          <w:rFonts w:ascii="Arial" w:hAnsi="Arial" w:cs="Arial"/>
          <w:sz w:val="22"/>
          <w:szCs w:val="22"/>
        </w:rPr>
        <w:t xml:space="preserve">, D.B., Boxer, R.S., Kutner, J.S., </w:t>
      </w:r>
      <w:proofErr w:type="spellStart"/>
      <w:r w:rsidRPr="008A5B6A">
        <w:rPr>
          <w:rFonts w:ascii="Arial" w:hAnsi="Arial" w:cs="Arial"/>
          <w:sz w:val="22"/>
          <w:szCs w:val="22"/>
        </w:rPr>
        <w:t>Czaja</w:t>
      </w:r>
      <w:proofErr w:type="spellEnd"/>
      <w:r w:rsidRPr="008A5B6A">
        <w:rPr>
          <w:rFonts w:ascii="Arial" w:hAnsi="Arial" w:cs="Arial"/>
          <w:sz w:val="22"/>
          <w:szCs w:val="22"/>
        </w:rPr>
        <w:t xml:space="preserve">, S., Elsbernd, K., Bull, S. (March 2020). </w:t>
      </w:r>
      <w:r w:rsidRPr="008A5B6A">
        <w:rPr>
          <w:rFonts w:ascii="Arial" w:hAnsi="Arial" w:cs="Arial"/>
          <w:i/>
          <w:iCs/>
          <w:sz w:val="22"/>
          <w:szCs w:val="22"/>
        </w:rPr>
        <w:t>mHealth for Geriatric Palliative Care: Provider Perspectives from Diverse Disciplines.</w:t>
      </w:r>
      <w:r w:rsidRPr="008A5B6A">
        <w:rPr>
          <w:rFonts w:ascii="Arial" w:hAnsi="Arial" w:cs="Arial"/>
          <w:sz w:val="22"/>
          <w:szCs w:val="22"/>
        </w:rPr>
        <w:t xml:space="preserve"> </w:t>
      </w:r>
      <w:r w:rsidR="009E7766">
        <w:rPr>
          <w:rFonts w:ascii="Arial" w:hAnsi="Arial" w:cs="Arial"/>
          <w:sz w:val="22"/>
          <w:szCs w:val="22"/>
        </w:rPr>
        <w:t>[Scientific poster presentation]. American Academy of Hospice and Palliative Medicine, San Diego, CA (conference cancelled)</w:t>
      </w:r>
    </w:p>
    <w:p w14:paraId="567F1FA4" w14:textId="77777777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5EDCA01" w14:textId="7232CF2B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B332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7B332B">
        <w:rPr>
          <w:rFonts w:ascii="Arial" w:hAnsi="Arial" w:cs="Arial"/>
          <w:b/>
          <w:bCs/>
          <w:sz w:val="22"/>
          <w:szCs w:val="22"/>
        </w:rPr>
        <w:t>, J.D.,</w:t>
      </w:r>
      <w:r w:rsidRPr="007B332B">
        <w:rPr>
          <w:rFonts w:ascii="Arial" w:hAnsi="Arial" w:cs="Arial"/>
          <w:sz w:val="22"/>
          <w:szCs w:val="22"/>
        </w:rPr>
        <w:t xml:space="preserve"> Ford, K., Elsbernd, K., </w:t>
      </w:r>
      <w:proofErr w:type="spellStart"/>
      <w:r w:rsidRPr="007B332B">
        <w:rPr>
          <w:rFonts w:ascii="Arial" w:hAnsi="Arial" w:cs="Arial"/>
          <w:sz w:val="22"/>
          <w:szCs w:val="22"/>
        </w:rPr>
        <w:t>Plys</w:t>
      </w:r>
      <w:proofErr w:type="spellEnd"/>
      <w:r w:rsidRPr="007B332B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7B332B">
        <w:rPr>
          <w:rFonts w:ascii="Arial" w:hAnsi="Arial" w:cs="Arial"/>
          <w:sz w:val="22"/>
          <w:szCs w:val="22"/>
        </w:rPr>
        <w:t>Bekelman</w:t>
      </w:r>
      <w:proofErr w:type="spellEnd"/>
      <w:r w:rsidRPr="007B332B">
        <w:rPr>
          <w:rFonts w:ascii="Arial" w:hAnsi="Arial" w:cs="Arial"/>
          <w:sz w:val="22"/>
          <w:szCs w:val="22"/>
        </w:rPr>
        <w:t xml:space="preserve">, D.B., Boxer, R.S., Bull, S. (March 2020). </w:t>
      </w:r>
      <w:r w:rsidRPr="007B332B">
        <w:rPr>
          <w:rFonts w:ascii="Arial" w:hAnsi="Arial" w:cs="Arial"/>
          <w:i/>
          <w:iCs/>
          <w:sz w:val="22"/>
          <w:szCs w:val="22"/>
        </w:rPr>
        <w:t>Elements of Family, Social Relationships, and Caregiving in Palliative Care mHealth: A Scoping Review</w:t>
      </w:r>
      <w:r w:rsidR="009E7766">
        <w:rPr>
          <w:rFonts w:ascii="Arial" w:hAnsi="Arial" w:cs="Arial"/>
          <w:i/>
          <w:iCs/>
          <w:sz w:val="22"/>
          <w:szCs w:val="22"/>
        </w:rPr>
        <w:t xml:space="preserve"> </w:t>
      </w:r>
      <w:r w:rsidR="009E7766">
        <w:rPr>
          <w:rFonts w:ascii="Arial" w:hAnsi="Arial" w:cs="Arial"/>
          <w:sz w:val="22"/>
          <w:szCs w:val="22"/>
        </w:rPr>
        <w:t>[</w:t>
      </w:r>
      <w:proofErr w:type="spellStart"/>
      <w:r w:rsidRPr="007B332B">
        <w:rPr>
          <w:rFonts w:ascii="Arial" w:hAnsi="Arial" w:cs="Arial"/>
          <w:sz w:val="22"/>
          <w:szCs w:val="22"/>
        </w:rPr>
        <w:t>RAPid</w:t>
      </w:r>
      <w:proofErr w:type="spellEnd"/>
      <w:r w:rsidRPr="007B332B">
        <w:rPr>
          <w:rFonts w:ascii="Arial" w:hAnsi="Arial" w:cs="Arial"/>
          <w:sz w:val="22"/>
          <w:szCs w:val="22"/>
        </w:rPr>
        <w:t xml:space="preserve"> poster presentation</w:t>
      </w:r>
      <w:r w:rsidR="009E7766">
        <w:rPr>
          <w:rFonts w:ascii="Arial" w:hAnsi="Arial" w:cs="Arial"/>
          <w:sz w:val="22"/>
          <w:szCs w:val="22"/>
        </w:rPr>
        <w:t xml:space="preserve">]. </w:t>
      </w:r>
      <w:r w:rsidRPr="007B332B">
        <w:rPr>
          <w:rFonts w:ascii="Arial" w:hAnsi="Arial" w:cs="Arial"/>
          <w:sz w:val="22"/>
          <w:szCs w:val="22"/>
        </w:rPr>
        <w:t>AAHPM State of the Science,</w:t>
      </w:r>
      <w:r w:rsidR="009E7766">
        <w:rPr>
          <w:rFonts w:ascii="Arial" w:hAnsi="Arial" w:cs="Arial"/>
          <w:sz w:val="22"/>
          <w:szCs w:val="22"/>
        </w:rPr>
        <w:t xml:space="preserve"> San Diego, CA (conference cancelled)</w:t>
      </w:r>
    </w:p>
    <w:p w14:paraId="6E6B6E6A" w14:textId="77777777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2A77C17C" w14:textId="1F370F59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B332B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7B332B">
        <w:rPr>
          <w:rFonts w:ascii="Arial" w:hAnsi="Arial" w:cs="Arial"/>
          <w:b/>
          <w:sz w:val="22"/>
          <w:szCs w:val="22"/>
        </w:rPr>
        <w:t>, J.D.,</w:t>
      </w:r>
      <w:r w:rsidRPr="007B332B">
        <w:rPr>
          <w:rFonts w:ascii="Arial" w:hAnsi="Arial" w:cs="Arial"/>
          <w:bCs/>
          <w:sz w:val="22"/>
          <w:szCs w:val="22"/>
        </w:rPr>
        <w:t xml:space="preserve"> Washington, K., Wallace, C.L., and </w:t>
      </w:r>
      <w:proofErr w:type="spellStart"/>
      <w:r w:rsidRPr="007B332B">
        <w:rPr>
          <w:rFonts w:ascii="Arial" w:hAnsi="Arial" w:cs="Arial"/>
          <w:bCs/>
          <w:sz w:val="22"/>
          <w:szCs w:val="22"/>
        </w:rPr>
        <w:t>Wladkowski</w:t>
      </w:r>
      <w:proofErr w:type="spellEnd"/>
      <w:r w:rsidRPr="007B332B">
        <w:rPr>
          <w:rFonts w:ascii="Arial" w:hAnsi="Arial" w:cs="Arial"/>
          <w:bCs/>
          <w:sz w:val="22"/>
          <w:szCs w:val="22"/>
        </w:rPr>
        <w:t xml:space="preserve">, S.P. (March 2020). </w:t>
      </w:r>
      <w:r w:rsidRPr="007B332B">
        <w:rPr>
          <w:rFonts w:ascii="Arial" w:hAnsi="Arial" w:cs="Arial"/>
          <w:bCs/>
          <w:i/>
          <w:iCs/>
          <w:sz w:val="22"/>
          <w:szCs w:val="22"/>
        </w:rPr>
        <w:t xml:space="preserve">The Dyad and Beyond: Identifying Effective Strategies for Promoting Family Caregiver </w:t>
      </w:r>
      <w:r w:rsidRPr="009E7766">
        <w:rPr>
          <w:rFonts w:ascii="Arial" w:hAnsi="Arial" w:cs="Arial"/>
          <w:bCs/>
          <w:sz w:val="22"/>
          <w:szCs w:val="22"/>
        </w:rPr>
        <w:t>Communication</w:t>
      </w:r>
      <w:r w:rsidR="009E7766">
        <w:rPr>
          <w:rFonts w:ascii="Arial" w:hAnsi="Arial" w:cs="Arial"/>
          <w:bCs/>
          <w:sz w:val="22"/>
          <w:szCs w:val="22"/>
        </w:rPr>
        <w:t xml:space="preserve"> [</w:t>
      </w:r>
      <w:r w:rsidRPr="009E7766">
        <w:rPr>
          <w:rFonts w:ascii="Arial" w:hAnsi="Arial" w:cs="Arial"/>
          <w:bCs/>
          <w:sz w:val="22"/>
          <w:szCs w:val="22"/>
        </w:rPr>
        <w:t>Symposia</w:t>
      </w:r>
      <w:r w:rsidR="009E7766">
        <w:rPr>
          <w:rFonts w:ascii="Arial" w:hAnsi="Arial" w:cs="Arial"/>
          <w:bCs/>
          <w:sz w:val="22"/>
          <w:szCs w:val="22"/>
        </w:rPr>
        <w:t>]</w:t>
      </w:r>
      <w:r w:rsidRPr="007B332B">
        <w:rPr>
          <w:rFonts w:ascii="Arial" w:hAnsi="Arial" w:cs="Arial"/>
          <w:bCs/>
          <w:sz w:val="22"/>
          <w:szCs w:val="22"/>
        </w:rPr>
        <w:t xml:space="preserve"> Social Work Hospice and Palliative Care Network</w:t>
      </w:r>
      <w:r w:rsidR="009E7766">
        <w:rPr>
          <w:rFonts w:ascii="Arial" w:hAnsi="Arial" w:cs="Arial"/>
          <w:bCs/>
          <w:sz w:val="22"/>
          <w:szCs w:val="22"/>
        </w:rPr>
        <w:t>.</w:t>
      </w:r>
      <w:r w:rsidR="00A76565">
        <w:rPr>
          <w:rFonts w:ascii="Arial" w:hAnsi="Arial" w:cs="Arial"/>
          <w:sz w:val="22"/>
          <w:szCs w:val="22"/>
        </w:rPr>
        <w:t xml:space="preserve"> </w:t>
      </w:r>
    </w:p>
    <w:p w14:paraId="4F4677F4" w14:textId="77777777" w:rsidR="00CB3519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D74B789" w14:textId="3D985304" w:rsidR="00CB3519" w:rsidRPr="008A5B6A" w:rsidRDefault="00CB3519" w:rsidP="00CB351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8A5B6A">
        <w:rPr>
          <w:rFonts w:ascii="Arial" w:hAnsi="Arial" w:cs="Arial"/>
          <w:sz w:val="22"/>
          <w:szCs w:val="22"/>
        </w:rPr>
        <w:t>Massone</w:t>
      </w:r>
      <w:proofErr w:type="spellEnd"/>
      <w:r w:rsidRPr="008A5B6A">
        <w:rPr>
          <w:rFonts w:ascii="Arial" w:hAnsi="Arial" w:cs="Arial"/>
          <w:sz w:val="22"/>
          <w:szCs w:val="22"/>
        </w:rPr>
        <w:t xml:space="preserve">, J., McHale, M., </w:t>
      </w:r>
      <w:proofErr w:type="spellStart"/>
      <w:r w:rsidRPr="008A5B6A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8A5B6A">
        <w:rPr>
          <w:rFonts w:ascii="Arial" w:hAnsi="Arial" w:cs="Arial"/>
          <w:b/>
          <w:bCs/>
          <w:sz w:val="22"/>
          <w:szCs w:val="22"/>
        </w:rPr>
        <w:t>, J.D.,</w:t>
      </w:r>
      <w:r w:rsidRPr="008A5B6A">
        <w:rPr>
          <w:rFonts w:ascii="Arial" w:hAnsi="Arial" w:cs="Arial"/>
          <w:sz w:val="22"/>
          <w:szCs w:val="22"/>
        </w:rPr>
        <w:t xml:space="preserve"> Moore, S</w:t>
      </w:r>
      <w:r>
        <w:rPr>
          <w:rFonts w:ascii="Arial" w:hAnsi="Arial" w:cs="Arial"/>
          <w:sz w:val="22"/>
          <w:szCs w:val="22"/>
        </w:rPr>
        <w:t xml:space="preserve">. (March 2020). </w:t>
      </w:r>
      <w:r w:rsidRPr="008A5B6A">
        <w:rPr>
          <w:rFonts w:ascii="Arial" w:hAnsi="Arial" w:cs="Arial"/>
          <w:i/>
          <w:iCs/>
          <w:sz w:val="22"/>
          <w:szCs w:val="22"/>
        </w:rPr>
        <w:t>The Reliability of Telemedicine for Hospice Face-to-Face Recertification Visits: A Quality Improvement Project</w:t>
      </w:r>
      <w:r w:rsidR="009E7766">
        <w:rPr>
          <w:rFonts w:ascii="Arial" w:hAnsi="Arial" w:cs="Arial"/>
          <w:i/>
          <w:iCs/>
          <w:sz w:val="22"/>
          <w:szCs w:val="22"/>
        </w:rPr>
        <w:t xml:space="preserve"> </w:t>
      </w:r>
      <w:r w:rsidR="009E776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Oral presentation</w:t>
      </w:r>
      <w:r w:rsidR="009E7766">
        <w:rPr>
          <w:rFonts w:ascii="Arial" w:hAnsi="Arial" w:cs="Arial"/>
          <w:sz w:val="22"/>
          <w:szCs w:val="22"/>
        </w:rPr>
        <w:t>]. American Academy of Hospice and Palliative Medicine, San Diego, CA (conference cancelled)</w:t>
      </w:r>
    </w:p>
    <w:p w14:paraId="6E045D46" w14:textId="77777777" w:rsidR="00550A06" w:rsidRDefault="00550A06" w:rsidP="00B947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BED56EB" w14:textId="387B2F2E" w:rsidR="008A5B6A" w:rsidRDefault="00CC183B" w:rsidP="00550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CC183B">
        <w:rPr>
          <w:rFonts w:ascii="Arial" w:hAnsi="Arial" w:cs="Arial"/>
          <w:sz w:val="22"/>
          <w:szCs w:val="22"/>
        </w:rPr>
        <w:t>Plys</w:t>
      </w:r>
      <w:proofErr w:type="spellEnd"/>
      <w:r w:rsidRPr="00CC183B">
        <w:rPr>
          <w:rFonts w:ascii="Arial" w:hAnsi="Arial" w:cs="Arial"/>
          <w:sz w:val="22"/>
          <w:szCs w:val="22"/>
        </w:rPr>
        <w:t xml:space="preserve">, E., Boxer, R., </w:t>
      </w:r>
      <w:proofErr w:type="spellStart"/>
      <w:r w:rsidRPr="00CC183B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CC183B">
        <w:rPr>
          <w:rFonts w:ascii="Arial" w:hAnsi="Arial" w:cs="Arial"/>
          <w:b/>
          <w:bCs/>
          <w:sz w:val="22"/>
          <w:szCs w:val="22"/>
        </w:rPr>
        <w:t>, J.,</w:t>
      </w:r>
      <w:r w:rsidRPr="00CC183B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C183B">
        <w:rPr>
          <w:rFonts w:ascii="Arial" w:hAnsi="Arial" w:cs="Arial"/>
          <w:sz w:val="22"/>
          <w:szCs w:val="22"/>
        </w:rPr>
        <w:t>Bekelman</w:t>
      </w:r>
      <w:proofErr w:type="spellEnd"/>
      <w:r w:rsidRPr="00CC183B">
        <w:rPr>
          <w:rFonts w:ascii="Arial" w:hAnsi="Arial" w:cs="Arial"/>
          <w:sz w:val="22"/>
          <w:szCs w:val="22"/>
        </w:rPr>
        <w:t>, D. (February</w:t>
      </w:r>
      <w:r>
        <w:rPr>
          <w:rFonts w:ascii="Arial" w:hAnsi="Arial" w:cs="Arial"/>
          <w:sz w:val="22"/>
          <w:szCs w:val="22"/>
        </w:rPr>
        <w:t xml:space="preserve"> 2020</w:t>
      </w:r>
      <w:r w:rsidRPr="00CC183B">
        <w:rPr>
          <w:rFonts w:ascii="Arial" w:hAnsi="Arial" w:cs="Arial"/>
          <w:sz w:val="22"/>
          <w:szCs w:val="22"/>
        </w:rPr>
        <w:t xml:space="preserve">). </w:t>
      </w:r>
      <w:r w:rsidRPr="00CC183B">
        <w:rPr>
          <w:rFonts w:ascii="Arial" w:hAnsi="Arial" w:cs="Arial"/>
          <w:i/>
          <w:iCs/>
          <w:sz w:val="22"/>
          <w:szCs w:val="22"/>
        </w:rPr>
        <w:t>“Everyone could benefit”: Integration of behavioral health into skilled nursing rehabilitation from the view of clinicians and administrators</w:t>
      </w:r>
      <w:r w:rsidR="009E7766">
        <w:rPr>
          <w:rFonts w:ascii="Arial" w:hAnsi="Arial" w:cs="Arial"/>
          <w:i/>
          <w:iCs/>
          <w:sz w:val="22"/>
          <w:szCs w:val="22"/>
        </w:rPr>
        <w:t xml:space="preserve"> </w:t>
      </w:r>
      <w:r w:rsidR="009E7766">
        <w:rPr>
          <w:rFonts w:ascii="Arial" w:hAnsi="Arial" w:cs="Arial"/>
          <w:sz w:val="22"/>
          <w:szCs w:val="22"/>
        </w:rPr>
        <w:t>[</w:t>
      </w:r>
      <w:r w:rsidRPr="00CC183B">
        <w:rPr>
          <w:rFonts w:ascii="Arial" w:hAnsi="Arial" w:cs="Arial"/>
          <w:sz w:val="22"/>
          <w:szCs w:val="22"/>
        </w:rPr>
        <w:t>Poster</w:t>
      </w:r>
      <w:r w:rsidR="009E7766">
        <w:rPr>
          <w:rFonts w:ascii="Arial" w:hAnsi="Arial" w:cs="Arial"/>
          <w:sz w:val="22"/>
          <w:szCs w:val="22"/>
        </w:rPr>
        <w:t xml:space="preserve"> Presentation]. </w:t>
      </w:r>
      <w:r w:rsidRPr="00CC183B">
        <w:rPr>
          <w:rFonts w:ascii="Arial" w:hAnsi="Arial" w:cs="Arial"/>
          <w:sz w:val="22"/>
          <w:szCs w:val="22"/>
        </w:rPr>
        <w:t>Rehabilitation Psychology Conference, San Diego, CA.</w:t>
      </w:r>
    </w:p>
    <w:p w14:paraId="68CDCF26" w14:textId="77777777" w:rsidR="00550A06" w:rsidRPr="00550A06" w:rsidRDefault="00550A06" w:rsidP="00550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60076060" w14:textId="7978C07F" w:rsidR="000C34ED" w:rsidRDefault="000C34ED" w:rsidP="000C34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Demiris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G., Washington, K.,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>
        <w:rPr>
          <w:rFonts w:ascii="Arial" w:hAnsi="Arial" w:cs="Arial"/>
          <w:bCs/>
          <w:sz w:val="22"/>
          <w:szCs w:val="22"/>
        </w:rPr>
        <w:t xml:space="preserve"> (November 2019).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Innovative Strategies to Support Older Adults and Their Families in Hospice and Palliative Care</w:t>
      </w:r>
      <w:r w:rsidR="009E776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E7766">
        <w:rPr>
          <w:rFonts w:ascii="Arial" w:hAnsi="Arial" w:cs="Arial"/>
          <w:bCs/>
          <w:sz w:val="22"/>
          <w:szCs w:val="22"/>
        </w:rPr>
        <w:t>[</w:t>
      </w:r>
      <w:r>
        <w:rPr>
          <w:rFonts w:ascii="Arial" w:hAnsi="Arial" w:cs="Arial"/>
          <w:bCs/>
          <w:sz w:val="22"/>
          <w:szCs w:val="22"/>
        </w:rPr>
        <w:t>Symposia</w:t>
      </w:r>
      <w:r w:rsidR="009E7766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 Gerontological Society of America, Austin, TX.</w:t>
      </w:r>
    </w:p>
    <w:p w14:paraId="0ECA6D5C" w14:textId="06D20C50" w:rsidR="000C34ED" w:rsidRDefault="000C34ED" w:rsidP="000C34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28CAEB83" w14:textId="295E6B0D" w:rsidR="000C34ED" w:rsidRPr="000C34ED" w:rsidRDefault="000C34ED" w:rsidP="000C34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Fruhauf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C., Bull, Boxer, </w:t>
      </w:r>
      <w:proofErr w:type="spellStart"/>
      <w:r>
        <w:rPr>
          <w:rFonts w:ascii="Arial" w:hAnsi="Arial" w:cs="Arial"/>
          <w:bCs/>
          <w:sz w:val="22"/>
          <w:szCs w:val="22"/>
        </w:rPr>
        <w:t>Bekelman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0C34ED">
        <w:rPr>
          <w:rFonts w:ascii="Arial" w:hAnsi="Arial" w:cs="Arial"/>
          <w:bCs/>
          <w:sz w:val="22"/>
          <w:szCs w:val="22"/>
        </w:rPr>
        <w:t xml:space="preserve">Casillas, A., </w:t>
      </w:r>
      <w:r>
        <w:rPr>
          <w:rFonts w:ascii="Arial" w:hAnsi="Arial" w:cs="Arial"/>
          <w:bCs/>
          <w:sz w:val="22"/>
          <w:szCs w:val="22"/>
        </w:rPr>
        <w:t xml:space="preserve">Bayliss, E.A. (November 2019).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Call a Teenager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…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 xml:space="preserve">That’s What I </w:t>
      </w:r>
      <w:proofErr w:type="gramStart"/>
      <w:r w:rsidRPr="000C34ED">
        <w:rPr>
          <w:rFonts w:ascii="Arial" w:hAnsi="Arial" w:cs="Arial"/>
          <w:bCs/>
          <w:i/>
          <w:iCs/>
          <w:sz w:val="22"/>
          <w:szCs w:val="22"/>
        </w:rPr>
        <w:t>Do!:</w:t>
      </w:r>
      <w:proofErr w:type="gramEnd"/>
      <w:r w:rsidRPr="000C34ED">
        <w:rPr>
          <w:rFonts w:ascii="Arial" w:hAnsi="Arial" w:cs="Arial"/>
          <w:bCs/>
          <w:i/>
          <w:iCs/>
          <w:sz w:val="22"/>
          <w:szCs w:val="22"/>
        </w:rPr>
        <w:t xml:space="preserve"> Grandchildren Help Older Adults Use New Technologies</w:t>
      </w:r>
      <w:r w:rsidR="009E7766">
        <w:rPr>
          <w:rFonts w:ascii="Arial" w:hAnsi="Arial" w:cs="Arial"/>
          <w:bCs/>
          <w:sz w:val="22"/>
          <w:szCs w:val="22"/>
        </w:rPr>
        <w:t xml:space="preserve"> [</w:t>
      </w:r>
      <w:r>
        <w:rPr>
          <w:rFonts w:ascii="Arial" w:hAnsi="Arial" w:cs="Arial"/>
          <w:bCs/>
          <w:sz w:val="22"/>
          <w:szCs w:val="22"/>
        </w:rPr>
        <w:t>Poster</w:t>
      </w:r>
      <w:r w:rsidR="009E7766">
        <w:rPr>
          <w:rFonts w:ascii="Arial" w:hAnsi="Arial" w:cs="Arial"/>
          <w:bCs/>
          <w:sz w:val="22"/>
          <w:szCs w:val="22"/>
        </w:rPr>
        <w:t xml:space="preserve"> Presentation].</w:t>
      </w:r>
      <w:r>
        <w:rPr>
          <w:rFonts w:ascii="Arial" w:hAnsi="Arial" w:cs="Arial"/>
          <w:bCs/>
          <w:sz w:val="22"/>
          <w:szCs w:val="22"/>
        </w:rPr>
        <w:t xml:space="preserve"> Gerontological Society of America, Austin, TX.</w:t>
      </w:r>
    </w:p>
    <w:p w14:paraId="5737935B" w14:textId="77777777" w:rsidR="00B947F3" w:rsidRDefault="00B947F3" w:rsidP="000C34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600973DD" w14:textId="72CA1FD3" w:rsidR="0070648C" w:rsidRPr="000C34ED" w:rsidRDefault="00A57DEC" w:rsidP="00706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Casillas, A.,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Cemballi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A.,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Abhat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A.,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Sadasivaiah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S.,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Ratanawongsa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N.,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Semere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W., and Lyles, C. (May 2019).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An Untapped Potential for an Invisible Economy in Primary Care?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 Making Patient Portals work for Caregivers in the Safety-Net</w:t>
      </w:r>
      <w:r w:rsidRPr="000C34ED">
        <w:rPr>
          <w:rFonts w:ascii="Arial" w:hAnsi="Arial" w:cs="Arial"/>
          <w:bCs/>
          <w:sz w:val="22"/>
          <w:szCs w:val="22"/>
        </w:rPr>
        <w:t xml:space="preserve">. </w:t>
      </w:r>
      <w:r w:rsidR="009E7766">
        <w:rPr>
          <w:rFonts w:ascii="Arial" w:hAnsi="Arial" w:cs="Arial"/>
          <w:bCs/>
          <w:sz w:val="22"/>
          <w:szCs w:val="22"/>
        </w:rPr>
        <w:t>[</w:t>
      </w:r>
      <w:r w:rsidRPr="000C34ED">
        <w:rPr>
          <w:rFonts w:ascii="Arial" w:hAnsi="Arial" w:cs="Arial"/>
          <w:bCs/>
          <w:sz w:val="22"/>
          <w:szCs w:val="22"/>
        </w:rPr>
        <w:t xml:space="preserve">Poster </w:t>
      </w:r>
      <w:r w:rsidR="009E7766">
        <w:rPr>
          <w:rFonts w:ascii="Arial" w:hAnsi="Arial" w:cs="Arial"/>
          <w:bCs/>
          <w:sz w:val="22"/>
          <w:szCs w:val="22"/>
        </w:rPr>
        <w:t>Presentation]</w:t>
      </w:r>
      <w:r w:rsidRPr="000C34ED">
        <w:rPr>
          <w:rFonts w:ascii="Arial" w:hAnsi="Arial" w:cs="Arial"/>
          <w:bCs/>
          <w:sz w:val="22"/>
          <w:szCs w:val="22"/>
        </w:rPr>
        <w:t xml:space="preserve"> Society of General Internal Medicine, Washington, DC.</w:t>
      </w:r>
    </w:p>
    <w:p w14:paraId="356FAC1F" w14:textId="77777777" w:rsidR="0017557D" w:rsidRPr="000C34ED" w:rsidRDefault="0017557D" w:rsidP="00B609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7EB1679" w14:textId="77777777" w:rsidR="00A76565" w:rsidRDefault="0070648C" w:rsidP="00A765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>Schmid, A.A. 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C.A.,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Van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M. (April 2019)</w:t>
      </w:r>
      <w:r w:rsidR="009E7766">
        <w:rPr>
          <w:rFonts w:ascii="Arial" w:hAnsi="Arial" w:cs="Arial"/>
          <w:bCs/>
          <w:sz w:val="22"/>
          <w:szCs w:val="22"/>
        </w:rPr>
        <w:t xml:space="preserve">. </w:t>
      </w:r>
      <w:r w:rsidRPr="009E7766">
        <w:rPr>
          <w:rFonts w:ascii="Arial" w:hAnsi="Arial" w:cs="Arial"/>
          <w:bCs/>
          <w:i/>
          <w:iCs/>
          <w:sz w:val="22"/>
          <w:szCs w:val="22"/>
        </w:rPr>
        <w:t>Yoga improves occupational performance, pain-related disability, and activities of daily living for people with chronic pain. Colorado State University, Department of Occupational Therapy</w:t>
      </w:r>
      <w:r w:rsidR="009E776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E7766">
        <w:rPr>
          <w:rFonts w:ascii="Arial" w:hAnsi="Arial" w:cs="Arial"/>
          <w:bCs/>
          <w:sz w:val="22"/>
          <w:szCs w:val="22"/>
        </w:rPr>
        <w:t xml:space="preserve">[Poster Presentation]. </w:t>
      </w:r>
      <w:r w:rsidRPr="000C34ED">
        <w:rPr>
          <w:rFonts w:ascii="Arial" w:hAnsi="Arial" w:cs="Arial"/>
          <w:bCs/>
          <w:sz w:val="22"/>
          <w:szCs w:val="22"/>
        </w:rPr>
        <w:t>Knowledge Exchange. Fort Collins, CO.</w:t>
      </w:r>
    </w:p>
    <w:p w14:paraId="1C86D39F" w14:textId="386D65E7" w:rsidR="00FE648C" w:rsidRPr="000C34ED" w:rsidRDefault="00FE648C" w:rsidP="00A765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lastRenderedPageBreak/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 xml:space="preserve">, J.D., </w:t>
      </w:r>
      <w:r w:rsidRPr="000C34ED">
        <w:rPr>
          <w:rFonts w:ascii="Arial" w:hAnsi="Arial" w:cs="Arial"/>
          <w:bCs/>
          <w:sz w:val="22"/>
          <w:szCs w:val="22"/>
        </w:rPr>
        <w:t xml:space="preserve">Ritchie, C., Pollak, K., Kutner, J. (March 2019). </w:t>
      </w:r>
      <w:r w:rsidRPr="000C34ED">
        <w:rPr>
          <w:rFonts w:ascii="Arial" w:hAnsi="Arial" w:cs="Arial"/>
          <w:bCs/>
          <w:i/>
          <w:sz w:val="22"/>
          <w:szCs w:val="22"/>
        </w:rPr>
        <w:t>How to be a Leader in Research: Opportunities with the Palliative Care Research Cooperative Group (PCRC).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r w:rsidR="009E7766">
        <w:rPr>
          <w:rFonts w:ascii="Arial" w:hAnsi="Arial" w:cs="Arial"/>
          <w:bCs/>
          <w:sz w:val="22"/>
          <w:szCs w:val="22"/>
        </w:rPr>
        <w:t>[Oral Presentation]</w:t>
      </w:r>
      <w:r w:rsidRPr="000C34ED">
        <w:rPr>
          <w:rFonts w:ascii="Arial" w:hAnsi="Arial" w:cs="Arial"/>
          <w:bCs/>
          <w:sz w:val="22"/>
          <w:szCs w:val="22"/>
        </w:rPr>
        <w:t xml:space="preserve"> Social Work Hospice and Palliative Care Network General Assembly, Orlando, FL.</w:t>
      </w:r>
    </w:p>
    <w:p w14:paraId="729387C0" w14:textId="20CBCAA9" w:rsidR="00FE648C" w:rsidRPr="000C34ED" w:rsidRDefault="00FE648C" w:rsidP="00FE6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52A7D40" w14:textId="3D39AFD1" w:rsidR="00FE648C" w:rsidRPr="000C34ED" w:rsidRDefault="00FE648C" w:rsidP="00FE6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Gibson, A.,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Wladkowski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S., Wallace, C. (March 2019). </w:t>
      </w:r>
      <w:r w:rsidRPr="000C34ED">
        <w:rPr>
          <w:rFonts w:ascii="Arial" w:hAnsi="Arial" w:cs="Arial"/>
          <w:bCs/>
          <w:i/>
          <w:sz w:val="22"/>
          <w:szCs w:val="22"/>
        </w:rPr>
        <w:t>Evaluating your Services: Guidance for Hospice and Palliative Care Providers</w:t>
      </w:r>
      <w:r w:rsidR="007F54E9">
        <w:rPr>
          <w:rFonts w:ascii="Arial" w:hAnsi="Arial" w:cs="Arial"/>
          <w:bCs/>
          <w:i/>
          <w:sz w:val="22"/>
          <w:szCs w:val="22"/>
        </w:rPr>
        <w:t xml:space="preserve"> </w:t>
      </w:r>
      <w:r w:rsidR="007F54E9">
        <w:rPr>
          <w:rFonts w:ascii="Arial" w:hAnsi="Arial" w:cs="Arial"/>
          <w:bCs/>
          <w:iCs/>
          <w:sz w:val="22"/>
          <w:szCs w:val="22"/>
        </w:rPr>
        <w:t>[</w:t>
      </w:r>
      <w:r w:rsidRPr="000C34ED">
        <w:rPr>
          <w:rFonts w:ascii="Arial" w:hAnsi="Arial" w:cs="Arial"/>
          <w:bCs/>
          <w:sz w:val="22"/>
          <w:szCs w:val="22"/>
        </w:rPr>
        <w:t xml:space="preserve">Workshop </w:t>
      </w:r>
      <w:r w:rsidR="007F54E9">
        <w:rPr>
          <w:rFonts w:ascii="Arial" w:hAnsi="Arial" w:cs="Arial"/>
          <w:bCs/>
          <w:sz w:val="22"/>
          <w:szCs w:val="22"/>
        </w:rPr>
        <w:t>P</w:t>
      </w:r>
      <w:r w:rsidRPr="000C34ED">
        <w:rPr>
          <w:rFonts w:ascii="Arial" w:hAnsi="Arial" w:cs="Arial"/>
          <w:bCs/>
          <w:sz w:val="22"/>
          <w:szCs w:val="22"/>
        </w:rPr>
        <w:t>resentation</w:t>
      </w:r>
      <w:r w:rsidR="007F54E9">
        <w:rPr>
          <w:rFonts w:ascii="Arial" w:hAnsi="Arial" w:cs="Arial"/>
          <w:bCs/>
          <w:sz w:val="22"/>
          <w:szCs w:val="22"/>
        </w:rPr>
        <w:t>].</w:t>
      </w:r>
      <w:r w:rsidRPr="000C34ED">
        <w:rPr>
          <w:rFonts w:ascii="Arial" w:hAnsi="Arial" w:cs="Arial"/>
          <w:bCs/>
          <w:sz w:val="22"/>
          <w:szCs w:val="22"/>
        </w:rPr>
        <w:t xml:space="preserve"> Social Work Hospice and Palliative Care Network General Assembly, Orlando, FL. </w:t>
      </w:r>
    </w:p>
    <w:p w14:paraId="025A77E1" w14:textId="7C4A21A6" w:rsidR="00FE648C" w:rsidRPr="000C34ED" w:rsidRDefault="00FE648C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016350C3" w14:textId="54226905" w:rsidR="00FE648C" w:rsidRPr="000C34ED" w:rsidRDefault="00FE648C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Cognetta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S.,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D. (October 2018). </w:t>
      </w:r>
      <w:r w:rsidRPr="007F54E9">
        <w:rPr>
          <w:rFonts w:ascii="Arial" w:hAnsi="Arial" w:cs="Arial"/>
          <w:bCs/>
          <w:i/>
          <w:iCs/>
          <w:sz w:val="22"/>
          <w:szCs w:val="22"/>
        </w:rPr>
        <w:t>Potential Health Technology for Geriatric Palliative Care</w:t>
      </w:r>
      <w:r w:rsidR="007F54E9">
        <w:rPr>
          <w:rFonts w:ascii="Arial" w:hAnsi="Arial" w:cs="Arial"/>
          <w:bCs/>
          <w:sz w:val="22"/>
          <w:szCs w:val="22"/>
        </w:rPr>
        <w:t xml:space="preserve"> [</w:t>
      </w:r>
      <w:r w:rsidRPr="000C34ED">
        <w:rPr>
          <w:rFonts w:ascii="Arial" w:hAnsi="Arial" w:cs="Arial"/>
          <w:bCs/>
          <w:sz w:val="22"/>
          <w:szCs w:val="22"/>
        </w:rPr>
        <w:t xml:space="preserve">Poster </w:t>
      </w:r>
      <w:r w:rsidR="007F54E9">
        <w:rPr>
          <w:rFonts w:ascii="Arial" w:hAnsi="Arial" w:cs="Arial"/>
          <w:bCs/>
          <w:sz w:val="22"/>
          <w:szCs w:val="22"/>
        </w:rPr>
        <w:t>P</w:t>
      </w:r>
      <w:r w:rsidRPr="000C34ED">
        <w:rPr>
          <w:rFonts w:ascii="Arial" w:hAnsi="Arial" w:cs="Arial"/>
          <w:bCs/>
          <w:sz w:val="22"/>
          <w:szCs w:val="22"/>
        </w:rPr>
        <w:t>resent</w:t>
      </w:r>
      <w:r w:rsidR="007F54E9">
        <w:rPr>
          <w:rFonts w:ascii="Arial" w:hAnsi="Arial" w:cs="Arial"/>
          <w:bCs/>
          <w:sz w:val="22"/>
          <w:szCs w:val="22"/>
        </w:rPr>
        <w:t xml:space="preserve">ation]. </w:t>
      </w:r>
      <w:r w:rsidRPr="000C34ED">
        <w:rPr>
          <w:rFonts w:ascii="Arial" w:hAnsi="Arial" w:cs="Arial"/>
          <w:bCs/>
          <w:sz w:val="22"/>
          <w:szCs w:val="22"/>
        </w:rPr>
        <w:t xml:space="preserve">University of Colorado Palliative Care Research Days, Aurora, CO. </w:t>
      </w:r>
    </w:p>
    <w:p w14:paraId="4503FCB8" w14:textId="77777777" w:rsidR="00FE648C" w:rsidRPr="000C34ED" w:rsidRDefault="00FE648C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68F4BDA7" w14:textId="7F03FBAC" w:rsidR="00BE689D" w:rsidRPr="000C34ED" w:rsidRDefault="00BE689D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J.D.,</w:t>
      </w:r>
      <w:r w:rsidRPr="000C34ED">
        <w:rPr>
          <w:rFonts w:ascii="Arial" w:hAnsi="Arial" w:cs="Arial"/>
          <w:bCs/>
          <w:sz w:val="22"/>
          <w:szCs w:val="22"/>
        </w:rPr>
        <w:t xml:space="preserve"> Fink, R., Baily, A. (November 2018). </w:t>
      </w:r>
      <w:r w:rsidRPr="000C34ED">
        <w:rPr>
          <w:rFonts w:ascii="Arial" w:hAnsi="Arial" w:cs="Arial"/>
          <w:bCs/>
          <w:i/>
          <w:sz w:val="22"/>
          <w:szCs w:val="22"/>
        </w:rPr>
        <w:t xml:space="preserve">Interprofessional Education in Palliative Care: Improving Care for People with Serious </w:t>
      </w:r>
      <w:r w:rsidRPr="007F54E9">
        <w:rPr>
          <w:rFonts w:ascii="Arial" w:hAnsi="Arial" w:cs="Arial"/>
          <w:bCs/>
          <w:iCs/>
          <w:sz w:val="22"/>
          <w:szCs w:val="22"/>
        </w:rPr>
        <w:t>Illness</w:t>
      </w:r>
      <w:r w:rsidR="007F54E9">
        <w:rPr>
          <w:rFonts w:ascii="Arial" w:hAnsi="Arial" w:cs="Arial"/>
          <w:bCs/>
          <w:iCs/>
          <w:sz w:val="22"/>
          <w:szCs w:val="22"/>
        </w:rPr>
        <w:t xml:space="preserve"> [</w:t>
      </w:r>
      <w:r w:rsidRPr="007F54E9">
        <w:rPr>
          <w:rFonts w:ascii="Arial" w:hAnsi="Arial" w:cs="Arial"/>
          <w:bCs/>
          <w:iCs/>
          <w:sz w:val="22"/>
          <w:szCs w:val="22"/>
        </w:rPr>
        <w:t>Paper</w:t>
      </w:r>
      <w:r w:rsidR="007F54E9">
        <w:rPr>
          <w:rFonts w:ascii="Arial" w:hAnsi="Arial" w:cs="Arial"/>
          <w:bCs/>
          <w:iCs/>
          <w:sz w:val="22"/>
          <w:szCs w:val="22"/>
        </w:rPr>
        <w:t xml:space="preserve"> Presentation]</w:t>
      </w:r>
      <w:r w:rsidR="007F54E9">
        <w:rPr>
          <w:rFonts w:ascii="Arial" w:hAnsi="Arial" w:cs="Arial"/>
          <w:bCs/>
          <w:sz w:val="22"/>
          <w:szCs w:val="22"/>
        </w:rPr>
        <w:t xml:space="preserve">. </w:t>
      </w:r>
      <w:r w:rsidRPr="000C34ED">
        <w:rPr>
          <w:rFonts w:ascii="Arial" w:hAnsi="Arial" w:cs="Arial"/>
          <w:bCs/>
          <w:sz w:val="22"/>
          <w:szCs w:val="22"/>
        </w:rPr>
        <w:t>Council on Social Work Education Annual Meeting, Orlando, Fl.</w:t>
      </w:r>
    </w:p>
    <w:p w14:paraId="0E92D97B" w14:textId="77777777" w:rsidR="00FE648C" w:rsidRPr="000C34ED" w:rsidRDefault="00FE648C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668BD8B0" w14:textId="44FF04F0" w:rsidR="00937C33" w:rsidRPr="000C34ED" w:rsidRDefault="00937C33" w:rsidP="00937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Rose, C. M., Schmid, A. A.,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K. E.,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 D.,</w:t>
      </w:r>
      <w:r w:rsidRPr="000C34ED">
        <w:rPr>
          <w:rFonts w:ascii="Arial" w:hAnsi="Arial" w:cs="Arial"/>
          <w:bCs/>
          <w:sz w:val="22"/>
          <w:szCs w:val="22"/>
        </w:rPr>
        <w:t xml:space="preserve"> &amp; Andrews, A. P. (October</w:t>
      </w:r>
      <w:r w:rsidR="00BE689D" w:rsidRPr="000C34ED">
        <w:rPr>
          <w:rFonts w:ascii="Arial" w:hAnsi="Arial" w:cs="Arial"/>
          <w:bCs/>
          <w:sz w:val="22"/>
          <w:szCs w:val="22"/>
        </w:rPr>
        <w:t xml:space="preserve"> 2018</w:t>
      </w:r>
      <w:r w:rsidRPr="000C34ED">
        <w:rPr>
          <w:rFonts w:ascii="Arial" w:hAnsi="Arial" w:cs="Arial"/>
          <w:bCs/>
          <w:sz w:val="22"/>
          <w:szCs w:val="22"/>
        </w:rPr>
        <w:t>). 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Perceived Impact and Experience of Long-term Yoga Involvement for People with Chronic Pain</w:t>
      </w:r>
      <w:r w:rsidR="007F54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7F54E9">
        <w:rPr>
          <w:rFonts w:ascii="Arial" w:hAnsi="Arial" w:cs="Arial"/>
          <w:bCs/>
          <w:sz w:val="22"/>
          <w:szCs w:val="22"/>
        </w:rPr>
        <w:t>[</w:t>
      </w:r>
      <w:r w:rsidRPr="000C34ED">
        <w:rPr>
          <w:rFonts w:ascii="Arial" w:hAnsi="Arial" w:cs="Arial"/>
          <w:bCs/>
          <w:sz w:val="22"/>
          <w:szCs w:val="22"/>
        </w:rPr>
        <w:t xml:space="preserve">Poster </w:t>
      </w:r>
      <w:r w:rsidR="007F54E9">
        <w:rPr>
          <w:rFonts w:ascii="Arial" w:hAnsi="Arial" w:cs="Arial"/>
          <w:bCs/>
          <w:sz w:val="22"/>
          <w:szCs w:val="22"/>
        </w:rPr>
        <w:t xml:space="preserve">Presentation]. </w:t>
      </w:r>
      <w:r w:rsidRPr="000C34ED">
        <w:rPr>
          <w:rFonts w:ascii="Arial" w:hAnsi="Arial" w:cs="Arial"/>
          <w:bCs/>
          <w:sz w:val="22"/>
          <w:szCs w:val="22"/>
        </w:rPr>
        <w:t>Symposium on Yoga Research, Kripalu Center for Yoga and Health, Stockbridge, MA.</w:t>
      </w:r>
    </w:p>
    <w:p w14:paraId="50C9A72A" w14:textId="77777777" w:rsidR="00DC2C96" w:rsidRDefault="00DC2C96" w:rsidP="00754B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401D277" w14:textId="650A909B" w:rsidR="000737DA" w:rsidRPr="000C34ED" w:rsidRDefault="000737DA" w:rsidP="000737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Schmid, A.A.,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K.E., </w:t>
      </w:r>
      <w:proofErr w:type="spellStart"/>
      <w:r w:rsidRPr="000C34ED">
        <w:rPr>
          <w:rFonts w:ascii="Arial" w:hAnsi="Arial" w:cs="Arial"/>
          <w:sz w:val="22"/>
          <w:szCs w:val="22"/>
        </w:rPr>
        <w:t>Hinsey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Bolster, R. Willis, L.,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(May 2018).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r w:rsidRPr="000C34ED">
        <w:rPr>
          <w:rFonts w:ascii="Arial" w:hAnsi="Arial" w:cs="Arial"/>
          <w:i/>
          <w:sz w:val="22"/>
          <w:szCs w:val="22"/>
        </w:rPr>
        <w:t>Merging Yoga and Occupational Therapy (MY-OT) Improves Balance and Fall Risk Factor Management after Stroke</w:t>
      </w:r>
      <w:r w:rsidR="007F54E9">
        <w:rPr>
          <w:rFonts w:ascii="Arial" w:hAnsi="Arial" w:cs="Arial"/>
          <w:i/>
          <w:sz w:val="22"/>
          <w:szCs w:val="22"/>
        </w:rPr>
        <w:t xml:space="preserve"> </w:t>
      </w:r>
      <w:r w:rsidR="007F54E9">
        <w:rPr>
          <w:rFonts w:ascii="Arial" w:hAnsi="Arial" w:cs="Arial"/>
          <w:iCs/>
          <w:sz w:val="22"/>
          <w:szCs w:val="22"/>
        </w:rPr>
        <w:t>[</w:t>
      </w:r>
      <w:r w:rsidR="004713BF" w:rsidRPr="000C34ED">
        <w:rPr>
          <w:rFonts w:ascii="Arial" w:hAnsi="Arial" w:cs="Arial"/>
          <w:sz w:val="22"/>
          <w:szCs w:val="22"/>
        </w:rPr>
        <w:t xml:space="preserve">Paper </w:t>
      </w:r>
      <w:r w:rsidR="007F54E9">
        <w:rPr>
          <w:rFonts w:ascii="Arial" w:hAnsi="Arial" w:cs="Arial"/>
          <w:sz w:val="22"/>
          <w:szCs w:val="22"/>
        </w:rPr>
        <w:t xml:space="preserve">Presentation]. </w:t>
      </w:r>
      <w:r w:rsidRPr="000C34ED">
        <w:rPr>
          <w:rFonts w:ascii="Arial" w:hAnsi="Arial" w:cs="Arial"/>
          <w:sz w:val="22"/>
          <w:szCs w:val="22"/>
        </w:rPr>
        <w:t>World Federation of Occupational Therapy, Cape Town, South Africa. </w:t>
      </w:r>
    </w:p>
    <w:p w14:paraId="4E83166E" w14:textId="77777777" w:rsidR="00BE689D" w:rsidRPr="000C34ED" w:rsidRDefault="00BE689D" w:rsidP="000737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3656507F" w14:textId="5017F3CF" w:rsidR="000C34ED" w:rsidRPr="0067164C" w:rsidRDefault="00BE689D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 xml:space="preserve">Schmid, A.A., </w:t>
      </w:r>
      <w:proofErr w:type="spellStart"/>
      <w:r w:rsidRPr="000C34ED">
        <w:rPr>
          <w:rFonts w:ascii="Arial" w:hAnsi="Arial" w:cs="Arial"/>
          <w:b/>
          <w:bCs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bCs/>
          <w:sz w:val="22"/>
          <w:szCs w:val="22"/>
        </w:rPr>
        <w:t>, J.,</w:t>
      </w:r>
      <w:r w:rsidRPr="000C34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 xml:space="preserve">, C., Van </w:t>
      </w:r>
      <w:proofErr w:type="spellStart"/>
      <w:r w:rsidRPr="000C34ED">
        <w:rPr>
          <w:rFonts w:ascii="Arial" w:hAnsi="Arial" w:cs="Arial"/>
          <w:bCs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bCs/>
          <w:sz w:val="22"/>
          <w:szCs w:val="22"/>
        </w:rPr>
        <w:t>, M., Bair, M., Chop, C.A., Grimm, L.A. (April 2018). 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Yoga improves occupational performance, pain-related disability, and activities of daily living for people with chronic pain</w:t>
      </w:r>
      <w:r w:rsidR="007F54E9">
        <w:rPr>
          <w:rFonts w:ascii="Arial" w:hAnsi="Arial" w:cs="Arial"/>
          <w:bCs/>
          <w:sz w:val="22"/>
          <w:szCs w:val="22"/>
        </w:rPr>
        <w:t xml:space="preserve"> [</w:t>
      </w:r>
      <w:r w:rsidRPr="000C34ED">
        <w:rPr>
          <w:rFonts w:ascii="Arial" w:hAnsi="Arial" w:cs="Arial"/>
          <w:bCs/>
          <w:sz w:val="22"/>
          <w:szCs w:val="22"/>
        </w:rPr>
        <w:t>Scientific Panel</w:t>
      </w:r>
      <w:r w:rsidR="007F54E9">
        <w:rPr>
          <w:rFonts w:ascii="Arial" w:hAnsi="Arial" w:cs="Arial"/>
          <w:bCs/>
          <w:sz w:val="22"/>
          <w:szCs w:val="22"/>
        </w:rPr>
        <w:t xml:space="preserve">]. </w:t>
      </w:r>
      <w:r w:rsidRPr="000C34ED">
        <w:rPr>
          <w:rFonts w:ascii="Arial" w:hAnsi="Arial" w:cs="Arial"/>
          <w:bCs/>
          <w:sz w:val="22"/>
          <w:szCs w:val="22"/>
        </w:rPr>
        <w:t>American Occupational Therapy Association Annual Conference, Salt Lake City, UT. </w:t>
      </w:r>
    </w:p>
    <w:p w14:paraId="4E674906" w14:textId="77777777" w:rsidR="00CA5A6C" w:rsidRPr="000C34ED" w:rsidRDefault="00CA5A6C" w:rsidP="000737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1045E7BF" w14:textId="0235428E" w:rsidR="00E63727" w:rsidRPr="000C34ED" w:rsidRDefault="00E63727" w:rsidP="00E637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Bayliss, E., Lum, H., Bull, S., Boxer, R., </w:t>
      </w:r>
      <w:proofErr w:type="spellStart"/>
      <w:r w:rsidRPr="000C34ED">
        <w:rPr>
          <w:rFonts w:ascii="Arial" w:hAnsi="Arial" w:cs="Arial"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 (March 2018). </w:t>
      </w:r>
      <w:r w:rsidRPr="000C34ED">
        <w:rPr>
          <w:rFonts w:ascii="Arial" w:hAnsi="Arial" w:cs="Arial"/>
          <w:i/>
          <w:sz w:val="22"/>
          <w:szCs w:val="22"/>
        </w:rPr>
        <w:t>Perceptions of Patient Portal Use for Advance Directives among Older Adults with Multiple Chronic Conditions: Implications for Social Work Practic</w:t>
      </w:r>
      <w:r w:rsidR="007F54E9">
        <w:rPr>
          <w:rFonts w:ascii="Arial" w:hAnsi="Arial" w:cs="Arial"/>
          <w:i/>
          <w:sz w:val="22"/>
          <w:szCs w:val="22"/>
        </w:rPr>
        <w:t xml:space="preserve">e </w:t>
      </w:r>
      <w:r w:rsidR="007F54E9">
        <w:rPr>
          <w:rFonts w:ascii="Arial" w:hAnsi="Arial" w:cs="Arial"/>
          <w:iCs/>
          <w:sz w:val="22"/>
          <w:szCs w:val="22"/>
        </w:rPr>
        <w:t>[</w:t>
      </w:r>
      <w:r w:rsidRPr="000C34ED">
        <w:rPr>
          <w:rFonts w:ascii="Arial" w:hAnsi="Arial" w:cs="Arial"/>
          <w:sz w:val="22"/>
          <w:szCs w:val="22"/>
        </w:rPr>
        <w:t xml:space="preserve">Poster </w:t>
      </w:r>
      <w:r w:rsidR="007F54E9">
        <w:rPr>
          <w:rFonts w:ascii="Arial" w:hAnsi="Arial" w:cs="Arial"/>
          <w:sz w:val="22"/>
          <w:szCs w:val="22"/>
        </w:rPr>
        <w:t>Presentation].</w:t>
      </w:r>
      <w:r w:rsidRPr="000C34ED">
        <w:rPr>
          <w:rFonts w:ascii="Arial" w:hAnsi="Arial" w:cs="Arial"/>
          <w:sz w:val="22"/>
          <w:szCs w:val="22"/>
        </w:rPr>
        <w:t xml:space="preserve"> Social Work Hospice and Palliative Care Network Annual Meeting, Boston, MA. </w:t>
      </w:r>
    </w:p>
    <w:p w14:paraId="1DD7DA2E" w14:textId="77777777" w:rsidR="00EA5BDD" w:rsidRPr="000C34ED" w:rsidRDefault="00EA5BDD" w:rsidP="00E637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102B47B4" w14:textId="42AD0962" w:rsidR="00EA5BDD" w:rsidRPr="000C34ED" w:rsidRDefault="00EA5BDD" w:rsidP="00EA5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Bayliss, E., Lum, H., Bull, S., Boxer, R., </w:t>
      </w:r>
      <w:proofErr w:type="spellStart"/>
      <w:r w:rsidRPr="000C34ED">
        <w:rPr>
          <w:rFonts w:ascii="Arial" w:hAnsi="Arial" w:cs="Arial"/>
          <w:sz w:val="22"/>
          <w:szCs w:val="22"/>
        </w:rPr>
        <w:t>Bekelman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 (March 2018). </w:t>
      </w:r>
      <w:r w:rsidRPr="000C34ED">
        <w:rPr>
          <w:rFonts w:ascii="Arial" w:hAnsi="Arial" w:cs="Arial"/>
          <w:i/>
          <w:sz w:val="22"/>
          <w:szCs w:val="22"/>
        </w:rPr>
        <w:t xml:space="preserve">Perceptions of Patient Portal Use for Advance Directive Documentation among Older Adults with Multiple Chronic </w:t>
      </w:r>
      <w:r w:rsidRPr="007F54E9">
        <w:rPr>
          <w:rFonts w:ascii="Arial" w:hAnsi="Arial" w:cs="Arial"/>
          <w:iCs/>
          <w:sz w:val="22"/>
          <w:szCs w:val="22"/>
        </w:rPr>
        <w:t>Conditions</w:t>
      </w:r>
      <w:r w:rsidR="007F54E9">
        <w:rPr>
          <w:rFonts w:ascii="Arial" w:hAnsi="Arial" w:cs="Arial"/>
          <w:iCs/>
          <w:sz w:val="22"/>
          <w:szCs w:val="22"/>
        </w:rPr>
        <w:t xml:space="preserve"> [</w:t>
      </w:r>
      <w:r w:rsidRPr="007F54E9">
        <w:rPr>
          <w:rFonts w:ascii="Arial" w:hAnsi="Arial" w:cs="Arial"/>
          <w:iCs/>
          <w:sz w:val="22"/>
          <w:szCs w:val="22"/>
        </w:rPr>
        <w:t>Poster</w:t>
      </w:r>
      <w:r w:rsidR="007F54E9">
        <w:rPr>
          <w:rFonts w:ascii="Arial" w:hAnsi="Arial" w:cs="Arial"/>
          <w:sz w:val="22"/>
          <w:szCs w:val="22"/>
        </w:rPr>
        <w:t xml:space="preserve"> Presentation]. </w:t>
      </w:r>
      <w:r w:rsidRPr="000C34ED">
        <w:rPr>
          <w:rFonts w:ascii="Arial" w:hAnsi="Arial" w:cs="Arial"/>
          <w:sz w:val="22"/>
          <w:szCs w:val="22"/>
        </w:rPr>
        <w:t xml:space="preserve">American Academy of </w:t>
      </w:r>
      <w:proofErr w:type="spellStart"/>
      <w:r w:rsidRPr="000C34ED">
        <w:rPr>
          <w:rFonts w:ascii="Arial" w:hAnsi="Arial" w:cs="Arial"/>
          <w:sz w:val="22"/>
          <w:szCs w:val="22"/>
        </w:rPr>
        <w:t>Hopsice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and Palliative Medicine, Boston, MA. </w:t>
      </w:r>
    </w:p>
    <w:p w14:paraId="74A9C9D2" w14:textId="77777777" w:rsidR="00E63727" w:rsidRPr="000C34ED" w:rsidRDefault="00E63727" w:rsidP="00EA5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7616D8D" w14:textId="137C83F8" w:rsidR="004713BF" w:rsidRPr="000C34ED" w:rsidRDefault="004713BF" w:rsidP="00840F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</w:t>
      </w:r>
      <w:r w:rsidRPr="000C34E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C34ED">
        <w:rPr>
          <w:rFonts w:ascii="Arial" w:hAnsi="Arial" w:cs="Arial"/>
          <w:sz w:val="22"/>
          <w:szCs w:val="22"/>
        </w:rPr>
        <w:t>Hafer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0C34ED">
        <w:rPr>
          <w:rFonts w:ascii="Arial" w:hAnsi="Arial" w:cs="Arial"/>
          <w:sz w:val="22"/>
          <w:szCs w:val="22"/>
        </w:rPr>
        <w:t>Eidmann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A., Baker, A., Mendez, V., Yuma, P., Schmid, A.A., (January 2018). </w:t>
      </w:r>
      <w:r w:rsidR="003D1625" w:rsidRPr="000C34ED">
        <w:rPr>
          <w:rFonts w:ascii="Arial" w:hAnsi="Arial" w:cs="Arial"/>
          <w:i/>
          <w:sz w:val="22"/>
          <w:szCs w:val="22"/>
        </w:rPr>
        <w:t>Enhancing Chronic Disease Self-Management through Yoga: Effects of Mindfulness and Self-Efficacy for People with Chronic Pain</w:t>
      </w:r>
      <w:r w:rsidR="007F54E9">
        <w:rPr>
          <w:rFonts w:ascii="Arial" w:hAnsi="Arial" w:cs="Arial"/>
          <w:sz w:val="22"/>
          <w:szCs w:val="22"/>
        </w:rPr>
        <w:t xml:space="preserve"> [</w:t>
      </w:r>
      <w:r w:rsidR="00840F9A" w:rsidRPr="000C34ED">
        <w:rPr>
          <w:rFonts w:ascii="Arial" w:hAnsi="Arial" w:cs="Arial"/>
          <w:sz w:val="22"/>
          <w:szCs w:val="22"/>
        </w:rPr>
        <w:t xml:space="preserve">Poster </w:t>
      </w:r>
      <w:r w:rsidR="007F54E9">
        <w:rPr>
          <w:rFonts w:ascii="Arial" w:hAnsi="Arial" w:cs="Arial"/>
          <w:sz w:val="22"/>
          <w:szCs w:val="22"/>
        </w:rPr>
        <w:t>Presentation].</w:t>
      </w:r>
      <w:r w:rsidR="00840F9A" w:rsidRPr="000C34ED">
        <w:rPr>
          <w:rFonts w:ascii="Arial" w:hAnsi="Arial" w:cs="Arial"/>
          <w:sz w:val="22"/>
          <w:szCs w:val="22"/>
        </w:rPr>
        <w:t xml:space="preserve"> Society for Social Work </w:t>
      </w:r>
      <w:r w:rsidR="00DB1954" w:rsidRPr="000C34ED">
        <w:rPr>
          <w:rFonts w:ascii="Arial" w:hAnsi="Arial" w:cs="Arial"/>
          <w:sz w:val="22"/>
          <w:szCs w:val="22"/>
        </w:rPr>
        <w:t xml:space="preserve">Research, Washington, DC. </w:t>
      </w:r>
    </w:p>
    <w:p w14:paraId="748A499E" w14:textId="77777777" w:rsidR="00124FCF" w:rsidRPr="000C34ED" w:rsidRDefault="00124FCF" w:rsidP="000737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6AE0302E" w14:textId="4B7158B1" w:rsidR="000737DA" w:rsidRPr="000C34ED" w:rsidRDefault="000737DA" w:rsidP="000737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i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Frounfelker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S.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</w:t>
      </w:r>
      <w:r w:rsidRPr="000C34E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C34ED">
        <w:rPr>
          <w:rFonts w:ascii="Arial" w:hAnsi="Arial" w:cs="Arial"/>
          <w:sz w:val="22"/>
          <w:szCs w:val="22"/>
        </w:rPr>
        <w:t>Zamzow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Shillington, A. (October 2017). </w:t>
      </w:r>
      <w:r w:rsidRPr="000C34ED">
        <w:rPr>
          <w:rFonts w:ascii="Arial" w:hAnsi="Arial" w:cs="Arial"/>
          <w:i/>
          <w:sz w:val="22"/>
          <w:szCs w:val="22"/>
        </w:rPr>
        <w:t xml:space="preserve">Engaging BSW Students in Advocacy Day. </w:t>
      </w:r>
      <w:r w:rsidR="00BD16E5" w:rsidRPr="000C34ED">
        <w:rPr>
          <w:rFonts w:ascii="Arial" w:hAnsi="Arial" w:cs="Arial"/>
          <w:sz w:val="22"/>
          <w:szCs w:val="22"/>
        </w:rPr>
        <w:t xml:space="preserve">Panel session presented at </w:t>
      </w:r>
      <w:r w:rsidRPr="000C34ED">
        <w:rPr>
          <w:rFonts w:ascii="Arial" w:hAnsi="Arial" w:cs="Arial"/>
          <w:sz w:val="22"/>
          <w:szCs w:val="22"/>
        </w:rPr>
        <w:t>Council on Social Work Education</w:t>
      </w:r>
      <w:r w:rsidR="00BD16E5" w:rsidRPr="000C34ED">
        <w:rPr>
          <w:rFonts w:ascii="Arial" w:hAnsi="Arial" w:cs="Arial"/>
          <w:sz w:val="22"/>
          <w:szCs w:val="22"/>
        </w:rPr>
        <w:t xml:space="preserve"> Annual Meeting, Dallas, TX.</w:t>
      </w:r>
    </w:p>
    <w:p w14:paraId="2CD7DD03" w14:textId="77777777" w:rsidR="000737DA" w:rsidRPr="000C34ED" w:rsidRDefault="000737DA" w:rsidP="0021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</w:p>
    <w:p w14:paraId="5A83615C" w14:textId="29821734" w:rsidR="00216523" w:rsidRPr="000C34ED" w:rsidRDefault="00216523" w:rsidP="0021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Turner, K. M., Schmid, A. A.,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 D.,</w:t>
      </w:r>
      <w:r w:rsidRPr="000C34ED">
        <w:rPr>
          <w:rFonts w:ascii="Arial" w:hAnsi="Arial" w:cs="Arial"/>
          <w:sz w:val="22"/>
          <w:szCs w:val="22"/>
        </w:rPr>
        <w:t xml:space="preserve"> Hooper</w:t>
      </w:r>
      <w:r w:rsidR="000737DA" w:rsidRPr="000C34ED">
        <w:rPr>
          <w:rFonts w:ascii="Arial" w:hAnsi="Arial" w:cs="Arial"/>
          <w:sz w:val="22"/>
          <w:szCs w:val="22"/>
        </w:rPr>
        <w:t xml:space="preserve">, B., &amp; </w:t>
      </w:r>
      <w:proofErr w:type="spellStart"/>
      <w:r w:rsidR="000737DA" w:rsidRPr="000C34ED">
        <w:rPr>
          <w:rFonts w:ascii="Arial" w:hAnsi="Arial" w:cs="Arial"/>
          <w:sz w:val="22"/>
          <w:szCs w:val="22"/>
        </w:rPr>
        <w:t>Provancha</w:t>
      </w:r>
      <w:proofErr w:type="spellEnd"/>
      <w:r w:rsidR="000737DA" w:rsidRPr="000C34ED">
        <w:rPr>
          <w:rFonts w:ascii="Arial" w:hAnsi="Arial" w:cs="Arial"/>
          <w:sz w:val="22"/>
          <w:szCs w:val="22"/>
        </w:rPr>
        <w:t>, A. F. (</w:t>
      </w:r>
      <w:r w:rsidRPr="000C34ED">
        <w:rPr>
          <w:rFonts w:ascii="Arial" w:hAnsi="Arial" w:cs="Arial"/>
          <w:sz w:val="22"/>
          <w:szCs w:val="22"/>
        </w:rPr>
        <w:t>April</w:t>
      </w:r>
      <w:r w:rsidR="000737DA" w:rsidRPr="000C34ED">
        <w:rPr>
          <w:rFonts w:ascii="Arial" w:hAnsi="Arial" w:cs="Arial"/>
          <w:sz w:val="22"/>
          <w:szCs w:val="22"/>
        </w:rPr>
        <w:t xml:space="preserve"> 2017</w:t>
      </w:r>
      <w:r w:rsidRPr="000C34ED">
        <w:rPr>
          <w:rFonts w:ascii="Arial" w:hAnsi="Arial" w:cs="Arial"/>
          <w:sz w:val="22"/>
          <w:szCs w:val="22"/>
        </w:rPr>
        <w:t>). </w:t>
      </w:r>
      <w:r w:rsidRPr="000C34ED">
        <w:rPr>
          <w:rFonts w:ascii="Arial" w:hAnsi="Arial" w:cs="Arial"/>
          <w:i/>
          <w:iCs/>
          <w:sz w:val="22"/>
          <w:szCs w:val="22"/>
        </w:rPr>
        <w:t>Development of occupation from the therapeutic activity of yoga.</w:t>
      </w:r>
      <w:r w:rsidRPr="000C34ED">
        <w:rPr>
          <w:rFonts w:ascii="Arial" w:hAnsi="Arial" w:cs="Arial"/>
          <w:sz w:val="22"/>
          <w:szCs w:val="22"/>
        </w:rPr>
        <w:t> Poster presented at Colorado State University Occupational Therapy Department Knowledge Exchange, Fort Collins, CO.</w:t>
      </w:r>
    </w:p>
    <w:p w14:paraId="54A76F2A" w14:textId="77777777" w:rsidR="00216523" w:rsidRPr="000C34ED" w:rsidRDefault="00216523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556BE729" w14:textId="7C216DE6" w:rsidR="00216523" w:rsidRPr="000C34ED" w:rsidRDefault="00216523" w:rsidP="0021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Schmid, A.,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&amp;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(March 2017). </w:t>
      </w:r>
      <w:r w:rsidRPr="000C34ED">
        <w:rPr>
          <w:rFonts w:ascii="Arial" w:hAnsi="Arial" w:cs="Arial"/>
          <w:i/>
          <w:sz w:val="22"/>
          <w:szCs w:val="22"/>
        </w:rPr>
        <w:t>Participants’ Perspectives of Merging Yoga and Group OT (MY-OT): A Qualitative Study of a Post Stroke Fall Risk Prevention Intervention.</w:t>
      </w:r>
      <w:r w:rsidR="007B3B36" w:rsidRPr="000C34ED">
        <w:rPr>
          <w:rFonts w:ascii="Arial" w:hAnsi="Arial" w:cs="Arial"/>
          <w:sz w:val="22"/>
          <w:szCs w:val="22"/>
        </w:rPr>
        <w:t xml:space="preserve"> Poster</w:t>
      </w:r>
      <w:r w:rsidRPr="000C34ED">
        <w:rPr>
          <w:rFonts w:ascii="Arial" w:hAnsi="Arial" w:cs="Arial"/>
          <w:sz w:val="22"/>
          <w:szCs w:val="22"/>
        </w:rPr>
        <w:t xml:space="preserve"> presented at the American Occupational Therapy Association Conference in Philadelphia, PA.</w:t>
      </w:r>
    </w:p>
    <w:p w14:paraId="6A127E49" w14:textId="77777777" w:rsidR="00132D46" w:rsidRPr="000C34ED" w:rsidRDefault="00132D46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063DB759" w14:textId="77777777" w:rsidR="00B05640" w:rsidRPr="000C34ED" w:rsidRDefault="00B05640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, J.D., </w:t>
      </w:r>
      <w:r w:rsidRPr="000C34ED">
        <w:rPr>
          <w:rFonts w:ascii="Arial" w:hAnsi="Arial" w:cs="Arial"/>
          <w:sz w:val="22"/>
          <w:szCs w:val="22"/>
        </w:rPr>
        <w:t>Waddington, E.,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>and Holmquist-Johnson, H., Schmid, A.A. (January 2017). Staff Perspectives of Implementing a Yoga Intervention with Chronic Pain Self-Management in a Clinical Setting. Poster to be presented at the Society for Social Work Research Annual Conference in New Orleans, LA.</w:t>
      </w:r>
    </w:p>
    <w:p w14:paraId="45E3FAD4" w14:textId="77777777" w:rsidR="00677A24" w:rsidRPr="000C34ED" w:rsidRDefault="00677A24" w:rsidP="002165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2DC4D207" w14:textId="30F95977" w:rsidR="004E3731" w:rsidRPr="000C34ED" w:rsidRDefault="00104C59" w:rsidP="00B419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, J.D., </w:t>
      </w:r>
      <w:r w:rsidRPr="000C34ED">
        <w:rPr>
          <w:rFonts w:ascii="Arial" w:hAnsi="Arial" w:cs="Arial"/>
          <w:sz w:val="22"/>
          <w:szCs w:val="22"/>
        </w:rPr>
        <w:t>Waddington, E.,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>, K,</w:t>
      </w:r>
      <w:r w:rsidRPr="000C34ED">
        <w:rPr>
          <w:rFonts w:ascii="Arial" w:hAnsi="Arial" w:cs="Arial"/>
          <w:b/>
          <w:sz w:val="22"/>
          <w:szCs w:val="22"/>
        </w:rPr>
        <w:t xml:space="preserve"> </w:t>
      </w:r>
      <w:r w:rsidRPr="000C34ED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>, M., and Schmid, A.A. (November 2016). Self-Management and Yoga for Older Adults with Chronic Stroke: A Mixed-Methods Study of Physical Fitness and Physical Activity. Paper to be presented at Gerontological Association of America conference in New Orleans, LA.</w:t>
      </w:r>
    </w:p>
    <w:p w14:paraId="2342D7F6" w14:textId="77777777" w:rsidR="000843CE" w:rsidRPr="000C34ED" w:rsidRDefault="000843CE" w:rsidP="00620C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7E641CE" w14:textId="3687F357" w:rsidR="00620C38" w:rsidRPr="000C34ED" w:rsidRDefault="00620C38" w:rsidP="00620C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Schmid, A.,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34ED">
        <w:rPr>
          <w:rFonts w:ascii="Arial" w:hAnsi="Arial" w:cs="Arial"/>
          <w:sz w:val="22"/>
          <w:szCs w:val="22"/>
        </w:rPr>
        <w:t>Fruhauf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C., Bair, M., Bolster, R., &amp; Matthias, M. (November 2016). Chronic pain is associated with impaired balance and falls. </w:t>
      </w:r>
      <w:r w:rsidRPr="000C34ED">
        <w:rPr>
          <w:rFonts w:ascii="Arial" w:hAnsi="Arial" w:cs="Arial"/>
          <w:i/>
          <w:sz w:val="22"/>
          <w:szCs w:val="22"/>
        </w:rPr>
        <w:t>Archives of Physical Medicine and Rehabilitation</w:t>
      </w:r>
      <w:r w:rsidRPr="000C34ED">
        <w:rPr>
          <w:rFonts w:ascii="Arial" w:hAnsi="Arial" w:cs="Arial"/>
          <w:sz w:val="22"/>
          <w:szCs w:val="22"/>
        </w:rPr>
        <w:t xml:space="preserve">, 97(10), e116. </w:t>
      </w:r>
    </w:p>
    <w:p w14:paraId="40C28CAE" w14:textId="77777777" w:rsidR="000843CE" w:rsidRPr="000C34ED" w:rsidRDefault="000843CE" w:rsidP="00620C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7772D83" w14:textId="702EFAE5" w:rsidR="00620C38" w:rsidRPr="000C34ED" w:rsidRDefault="00620C38" w:rsidP="00620C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Schmid, A.,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Schmid, C.,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 E.,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 D.,</w:t>
      </w:r>
      <w:r w:rsidRPr="000C34ED">
        <w:rPr>
          <w:rFonts w:ascii="Arial" w:hAnsi="Arial" w:cs="Arial"/>
          <w:sz w:val="22"/>
          <w:szCs w:val="22"/>
        </w:rPr>
        <w:t xml:space="preserve"> Tracy, B. L., </w:t>
      </w:r>
      <w:proofErr w:type="spellStart"/>
      <w:r w:rsidRPr="000C34ED">
        <w:rPr>
          <w:rFonts w:ascii="Arial" w:hAnsi="Arial" w:cs="Arial"/>
          <w:sz w:val="22"/>
          <w:szCs w:val="22"/>
        </w:rPr>
        <w:t>Hinsey</w:t>
      </w:r>
      <w:proofErr w:type="spellEnd"/>
      <w:r w:rsidRPr="000C34ED">
        <w:rPr>
          <w:rFonts w:ascii="Arial" w:hAnsi="Arial" w:cs="Arial"/>
          <w:sz w:val="22"/>
          <w:szCs w:val="22"/>
        </w:rPr>
        <w:t>, K. (November 2016). Merging yoga and occupational therapy (my-</w:t>
      </w:r>
      <w:proofErr w:type="spellStart"/>
      <w:r w:rsidRPr="000C34ED">
        <w:rPr>
          <w:rFonts w:ascii="Arial" w:hAnsi="Arial" w:cs="Arial"/>
          <w:sz w:val="22"/>
          <w:szCs w:val="22"/>
        </w:rPr>
        <w:t>ot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), a pilot study to improve balance and fall risk factor management. </w:t>
      </w:r>
      <w:r w:rsidRPr="000C34ED">
        <w:rPr>
          <w:rFonts w:ascii="Arial" w:hAnsi="Arial" w:cs="Arial"/>
          <w:i/>
          <w:sz w:val="22"/>
          <w:szCs w:val="22"/>
        </w:rPr>
        <w:t>Archives of Physical Medicine and Rehabilitation</w:t>
      </w:r>
      <w:r w:rsidRPr="000C34ED">
        <w:rPr>
          <w:rFonts w:ascii="Arial" w:hAnsi="Arial" w:cs="Arial"/>
          <w:sz w:val="22"/>
          <w:szCs w:val="22"/>
        </w:rPr>
        <w:t xml:space="preserve">, 97(10), e59. </w:t>
      </w:r>
    </w:p>
    <w:p w14:paraId="3845E30A" w14:textId="77777777" w:rsidR="00620C38" w:rsidRPr="000C34ED" w:rsidRDefault="00620C38" w:rsidP="00620C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544660F" w14:textId="5B9B1254" w:rsidR="000C73BD" w:rsidRPr="000C34ED" w:rsidRDefault="00620C38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Willis, L., Phillips, C., &amp; Schmid, A. A. (November 2016). Less neuropathy after yoga: Qualitative perspectives on improvements following an 8-week trial. </w:t>
      </w:r>
      <w:r w:rsidRPr="000C34ED">
        <w:rPr>
          <w:rFonts w:ascii="Arial" w:hAnsi="Arial" w:cs="Arial"/>
          <w:i/>
          <w:sz w:val="22"/>
          <w:szCs w:val="22"/>
        </w:rPr>
        <w:t>Archives of Physical Medicine and Rehabilitation</w:t>
      </w:r>
      <w:r w:rsidRPr="000C34ED">
        <w:rPr>
          <w:rFonts w:ascii="Arial" w:hAnsi="Arial" w:cs="Arial"/>
          <w:sz w:val="22"/>
          <w:szCs w:val="22"/>
        </w:rPr>
        <w:t>, 97(10), e39-e40. *2</w:t>
      </w:r>
      <w:r w:rsidRPr="000C34ED">
        <w:rPr>
          <w:rFonts w:ascii="Arial" w:hAnsi="Arial" w:cs="Arial"/>
          <w:sz w:val="22"/>
          <w:szCs w:val="22"/>
          <w:vertAlign w:val="superscript"/>
        </w:rPr>
        <w:t>nd</w:t>
      </w:r>
      <w:r w:rsidRPr="000C34ED">
        <w:rPr>
          <w:rFonts w:ascii="Arial" w:hAnsi="Arial" w:cs="Arial"/>
          <w:sz w:val="22"/>
          <w:szCs w:val="22"/>
        </w:rPr>
        <w:t xml:space="preserve"> Place Poster Award</w:t>
      </w:r>
    </w:p>
    <w:p w14:paraId="671B163A" w14:textId="77777777" w:rsidR="00934D8A" w:rsidRPr="000C34ED" w:rsidRDefault="00934D8A" w:rsidP="00B056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4D26B32" w14:textId="441FED93" w:rsidR="00031833" w:rsidRPr="000C34ED" w:rsidRDefault="00031833" w:rsidP="000318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Hinsey</w:t>
      </w:r>
      <w:proofErr w:type="spellEnd"/>
      <w:r w:rsidR="007808B4" w:rsidRPr="000C34ED">
        <w:rPr>
          <w:rFonts w:ascii="Arial" w:hAnsi="Arial" w:cs="Arial"/>
          <w:sz w:val="22"/>
          <w:szCs w:val="22"/>
        </w:rPr>
        <w:t>, K.M., Willis, L.A., Bolster, R.A.</w:t>
      </w:r>
      <w:r w:rsidRPr="000C34ED">
        <w:rPr>
          <w:rFonts w:ascii="Arial" w:hAnsi="Arial" w:cs="Arial"/>
          <w:sz w:val="22"/>
          <w:szCs w:val="22"/>
        </w:rPr>
        <w:t xml:space="preserve">,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M., Tracy, B.L.,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</w:t>
      </w:r>
      <w:r w:rsidR="00B578E6" w:rsidRPr="000C34ED">
        <w:rPr>
          <w:rFonts w:ascii="Arial" w:hAnsi="Arial" w:cs="Arial"/>
          <w:sz w:val="22"/>
          <w:szCs w:val="22"/>
        </w:rPr>
        <w:t xml:space="preserve">Schmid, A.A., </w:t>
      </w:r>
      <w:r w:rsidRPr="000C34ED">
        <w:rPr>
          <w:rFonts w:ascii="Arial" w:hAnsi="Arial" w:cs="Arial"/>
          <w:sz w:val="22"/>
          <w:szCs w:val="22"/>
        </w:rPr>
        <w:t xml:space="preserve">(April 2016). </w:t>
      </w:r>
      <w:r w:rsidRPr="000C34ED">
        <w:rPr>
          <w:rFonts w:ascii="Arial" w:hAnsi="Arial" w:cs="Arial"/>
          <w:i/>
          <w:sz w:val="22"/>
          <w:szCs w:val="22"/>
        </w:rPr>
        <w:t>Merging Yoga and Occupational Therapy, a pilot study to improve balance and fall risk factor management</w:t>
      </w:r>
      <w:r w:rsidRPr="000C34ED">
        <w:rPr>
          <w:rFonts w:ascii="Arial" w:hAnsi="Arial" w:cs="Arial"/>
          <w:sz w:val="22"/>
          <w:szCs w:val="22"/>
        </w:rPr>
        <w:t xml:space="preserve">. Paper presented at the American Occupational Therapy Association conference in Chicago, IL. </w:t>
      </w:r>
    </w:p>
    <w:p w14:paraId="7EA9767D" w14:textId="77777777" w:rsidR="00031833" w:rsidRPr="000C34ED" w:rsidRDefault="00031833" w:rsidP="00B578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3B884187" w14:textId="6EA219F3" w:rsidR="00FC7B8C" w:rsidRPr="000C34ED" w:rsidRDefault="00031833" w:rsidP="000318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(January 2016). </w:t>
      </w:r>
      <w:r w:rsidRPr="000C34ED">
        <w:rPr>
          <w:rFonts w:ascii="Arial" w:hAnsi="Arial" w:cs="Arial"/>
          <w:i/>
          <w:sz w:val="22"/>
          <w:szCs w:val="22"/>
        </w:rPr>
        <w:t>Persuasive Features in Technology-Based Interventions for Older Adults with Chronic Diseases: A Systematic Review of the Literature.</w:t>
      </w:r>
      <w:r w:rsidRPr="000C34ED">
        <w:rPr>
          <w:rFonts w:ascii="Arial" w:hAnsi="Arial" w:cs="Arial"/>
          <w:sz w:val="22"/>
          <w:szCs w:val="22"/>
        </w:rPr>
        <w:t xml:space="preserve"> Poster presented at the Society for Social Work Research Annual Conference in Washington D.C.</w:t>
      </w:r>
    </w:p>
    <w:p w14:paraId="14570845" w14:textId="77777777" w:rsidR="00031833" w:rsidRPr="000C34ED" w:rsidRDefault="00031833" w:rsidP="000318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34D013A" w14:textId="5BCA6268" w:rsidR="00031833" w:rsidRPr="000C34ED" w:rsidRDefault="00031833" w:rsidP="000318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Farrel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D., and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(January 2016). Analysis of Social Work Research Practice Behaviors for Students in a Hybrid Versus Traditional Classroom Model. Poster presented at the Society for Social Work Research Annual Conference in Washington D.C.</w:t>
      </w:r>
    </w:p>
    <w:p w14:paraId="7D9255FB" w14:textId="77777777" w:rsidR="00400AED" w:rsidRPr="000C34ED" w:rsidRDefault="00400AED" w:rsidP="00F913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7B84863D" w14:textId="1880B18B" w:rsidR="00031833" w:rsidRPr="000C34ED" w:rsidRDefault="00031833" w:rsidP="00AC67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, J.D. </w:t>
      </w:r>
      <w:r w:rsidR="00AC67E4" w:rsidRPr="000C34ED">
        <w:rPr>
          <w:rFonts w:ascii="Arial" w:hAnsi="Arial" w:cs="Arial"/>
          <w:sz w:val="22"/>
          <w:szCs w:val="22"/>
        </w:rPr>
        <w:t xml:space="preserve">(November 2015). </w:t>
      </w:r>
      <w:r w:rsidR="00AC67E4" w:rsidRPr="000C34ED">
        <w:rPr>
          <w:rFonts w:ascii="Arial" w:hAnsi="Arial" w:cs="Arial"/>
          <w:i/>
          <w:sz w:val="22"/>
          <w:szCs w:val="22"/>
        </w:rPr>
        <w:t xml:space="preserve">Effectiveness of Web-Based Chronic Disease Self-Management for Older Adults: A Review of the Literature. </w:t>
      </w:r>
      <w:r w:rsidR="00AC67E4" w:rsidRPr="000C34ED">
        <w:rPr>
          <w:rFonts w:ascii="Arial" w:hAnsi="Arial" w:cs="Arial"/>
          <w:sz w:val="22"/>
          <w:szCs w:val="22"/>
        </w:rPr>
        <w:t>Poster presented at the Gerontological Society of America in Fort Lauderdale, FL.</w:t>
      </w:r>
    </w:p>
    <w:p w14:paraId="7584890B" w14:textId="77777777" w:rsidR="00AF44FD" w:rsidRPr="000C34ED" w:rsidRDefault="00AF44FD" w:rsidP="00AC67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61EBCA3" w14:textId="3A90E409" w:rsidR="00031833" w:rsidRDefault="00AF44FD" w:rsidP="00550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Bolster, R.A., Schmid, A.A., </w:t>
      </w:r>
      <w:proofErr w:type="spellStart"/>
      <w:r w:rsidRPr="000C34ED">
        <w:rPr>
          <w:rFonts w:ascii="Arial" w:hAnsi="Arial" w:cs="Arial"/>
          <w:sz w:val="22"/>
          <w:szCs w:val="22"/>
        </w:rPr>
        <w:t>Hinsey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K.M., Willis, L.A., Phillips, C.E., </w:t>
      </w:r>
      <w:proofErr w:type="spellStart"/>
      <w:r w:rsidRPr="000C34ED">
        <w:rPr>
          <w:rFonts w:ascii="Arial" w:hAnsi="Arial" w:cs="Arial"/>
          <w:sz w:val="22"/>
          <w:szCs w:val="22"/>
        </w:rPr>
        <w:t>Atler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K.E.,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0C34ED">
        <w:rPr>
          <w:rFonts w:ascii="Arial" w:hAnsi="Arial" w:cs="Arial"/>
          <w:sz w:val="22"/>
          <w:szCs w:val="22"/>
        </w:rPr>
        <w:t>Puymbroeck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M. (November 2015). </w:t>
      </w:r>
      <w:r w:rsidRPr="000C34ED">
        <w:rPr>
          <w:rFonts w:ascii="Arial" w:hAnsi="Arial" w:cs="Arial"/>
          <w:i/>
          <w:sz w:val="22"/>
          <w:szCs w:val="22"/>
        </w:rPr>
        <w:t>Yoga and group OT improves activity constraints and community reintegration for adults with chronic stroke: A pilot study. </w:t>
      </w:r>
      <w:r w:rsidRPr="000C34ED">
        <w:rPr>
          <w:rFonts w:ascii="Arial" w:hAnsi="Arial" w:cs="Arial"/>
          <w:sz w:val="22"/>
          <w:szCs w:val="22"/>
        </w:rPr>
        <w:t xml:space="preserve">Poster at Graduate Student Showcase, Fort Collins, CO. </w:t>
      </w:r>
    </w:p>
    <w:p w14:paraId="111CF1D8" w14:textId="77777777" w:rsidR="00235233" w:rsidRDefault="00235233" w:rsidP="00237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3BC34FFD" w14:textId="1CD421AF" w:rsidR="00E26C47" w:rsidRPr="000C34ED" w:rsidRDefault="00E26C47" w:rsidP="007E0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(January 2015). </w:t>
      </w:r>
      <w:r w:rsidRPr="000C34ED">
        <w:rPr>
          <w:rFonts w:ascii="Arial" w:hAnsi="Arial" w:cs="Arial"/>
          <w:i/>
          <w:sz w:val="22"/>
          <w:szCs w:val="22"/>
        </w:rPr>
        <w:t>Hea</w:t>
      </w:r>
      <w:r w:rsidR="003D5104" w:rsidRPr="000C34ED">
        <w:rPr>
          <w:rFonts w:ascii="Arial" w:hAnsi="Arial" w:cs="Arial"/>
          <w:i/>
          <w:sz w:val="22"/>
          <w:szCs w:val="22"/>
        </w:rPr>
        <w:t>lth information technology and older a</w:t>
      </w:r>
      <w:r w:rsidRPr="000C34ED">
        <w:rPr>
          <w:rFonts w:ascii="Arial" w:hAnsi="Arial" w:cs="Arial"/>
          <w:i/>
          <w:sz w:val="22"/>
          <w:szCs w:val="22"/>
        </w:rPr>
        <w:t xml:space="preserve">dults. </w:t>
      </w:r>
      <w:r w:rsidRPr="000C34ED">
        <w:rPr>
          <w:rFonts w:ascii="Arial" w:hAnsi="Arial" w:cs="Arial"/>
          <w:sz w:val="22"/>
          <w:szCs w:val="22"/>
        </w:rPr>
        <w:t>Paper presented at the Society for Social Work Research Annual Conference in New Orleans, LA.</w:t>
      </w:r>
      <w:r w:rsidR="00031833" w:rsidRPr="000C34ED">
        <w:rPr>
          <w:rFonts w:ascii="Arial" w:hAnsi="Arial" w:cs="Arial"/>
          <w:sz w:val="22"/>
          <w:szCs w:val="22"/>
        </w:rPr>
        <w:t xml:space="preserve"> </w:t>
      </w:r>
    </w:p>
    <w:p w14:paraId="26649B85" w14:textId="77777777" w:rsidR="00E26C47" w:rsidRPr="000C34ED" w:rsidRDefault="00E26C47" w:rsidP="007E0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43E69A4" w14:textId="64ACE4CA" w:rsidR="007E00A7" w:rsidRPr="000C34ED" w:rsidRDefault="007E00A7" w:rsidP="001F1A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Boggs, J.M.,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J.D.,</w:t>
      </w:r>
      <w:r w:rsidRPr="000C34ED">
        <w:rPr>
          <w:rFonts w:ascii="Arial" w:hAnsi="Arial" w:cs="Arial"/>
          <w:sz w:val="22"/>
          <w:szCs w:val="22"/>
        </w:rPr>
        <w:t xml:space="preserve"> King, D., Wright, L.A., Grimm, C., </w:t>
      </w:r>
      <w:proofErr w:type="spellStart"/>
      <w:r w:rsidRPr="000C34ED">
        <w:rPr>
          <w:rFonts w:ascii="Arial" w:hAnsi="Arial" w:cs="Arial"/>
          <w:sz w:val="22"/>
          <w:szCs w:val="22"/>
        </w:rPr>
        <w:t>Helander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0C34ED">
        <w:rPr>
          <w:rFonts w:ascii="Arial" w:hAnsi="Arial" w:cs="Arial"/>
          <w:sz w:val="22"/>
          <w:szCs w:val="22"/>
        </w:rPr>
        <w:t>Retrum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J.H., and </w:t>
      </w:r>
      <w:proofErr w:type="spellStart"/>
      <w:r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W.S. (April 2014) </w:t>
      </w:r>
      <w:r w:rsidR="001F1A8E" w:rsidRPr="000C34ED">
        <w:rPr>
          <w:rFonts w:ascii="Arial" w:hAnsi="Arial" w:cs="Arial"/>
          <w:bCs/>
          <w:i/>
          <w:sz w:val="22"/>
          <w:szCs w:val="22"/>
        </w:rPr>
        <w:t>The Intersection of Ageism and Heterosexism: LGBT Older Adults’ Perspectives on Aging-in-Place</w:t>
      </w:r>
      <w:r w:rsidR="001F1A8E" w:rsidRPr="000C34ED">
        <w:rPr>
          <w:rFonts w:ascii="Arial" w:hAnsi="Arial" w:cs="Arial"/>
          <w:b/>
          <w:bCs/>
          <w:i/>
          <w:sz w:val="22"/>
          <w:szCs w:val="22"/>
        </w:rPr>
        <w:t xml:space="preserve">.  </w:t>
      </w:r>
      <w:r w:rsidRPr="000C34ED">
        <w:rPr>
          <w:rFonts w:ascii="Arial" w:hAnsi="Arial" w:cs="Arial"/>
          <w:sz w:val="22"/>
          <w:szCs w:val="22"/>
        </w:rPr>
        <w:t xml:space="preserve">Paper presented at the HMO Research Network Conference in Phoenix, </w:t>
      </w:r>
      <w:r w:rsidR="00E26C47" w:rsidRPr="000C34ED">
        <w:rPr>
          <w:rFonts w:ascii="Arial" w:hAnsi="Arial" w:cs="Arial"/>
          <w:sz w:val="22"/>
          <w:szCs w:val="22"/>
        </w:rPr>
        <w:t>AZ</w:t>
      </w:r>
      <w:r w:rsidRPr="000C34ED">
        <w:rPr>
          <w:rFonts w:ascii="Arial" w:hAnsi="Arial" w:cs="Arial"/>
          <w:sz w:val="22"/>
          <w:szCs w:val="22"/>
        </w:rPr>
        <w:t>.</w:t>
      </w:r>
    </w:p>
    <w:p w14:paraId="49DAFF38" w14:textId="77777777" w:rsidR="0017557D" w:rsidRPr="000C34ED" w:rsidRDefault="0017557D" w:rsidP="009238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ABDD438" w14:textId="6B693DAC" w:rsidR="00754B59" w:rsidRDefault="001F1A8E" w:rsidP="00CA5A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Wright, L.A., Grimm, C., </w:t>
      </w:r>
      <w:proofErr w:type="spellStart"/>
      <w:r w:rsidRPr="000C34ED">
        <w:rPr>
          <w:rFonts w:ascii="Arial" w:hAnsi="Arial" w:cs="Arial"/>
          <w:sz w:val="22"/>
          <w:szCs w:val="22"/>
        </w:rPr>
        <w:t>Retrum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J.H., </w:t>
      </w:r>
      <w:proofErr w:type="spellStart"/>
      <w:r w:rsidRPr="000C34ED">
        <w:rPr>
          <w:rFonts w:ascii="Arial" w:hAnsi="Arial" w:cs="Arial"/>
          <w:sz w:val="22"/>
          <w:szCs w:val="22"/>
        </w:rPr>
        <w:t>Helander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K., Boggs, J.M.,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, J.D., </w:t>
      </w:r>
      <w:proofErr w:type="spellStart"/>
      <w:r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W.S. (April 2014).     </w:t>
      </w:r>
      <w:r w:rsidRPr="000C34ED">
        <w:rPr>
          <w:rFonts w:ascii="Arial" w:hAnsi="Arial" w:cs="Arial"/>
          <w:bCs/>
          <w:i/>
          <w:sz w:val="22"/>
          <w:szCs w:val="22"/>
        </w:rPr>
        <w:t>Establishing an Aging-In-Place Model for the Lesbian, Gay, Bisexual, and Transgender (LGBT) Community: Lessons Learned from a Community-research Partnership</w:t>
      </w:r>
      <w:r w:rsidRPr="000C34ED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023430" w:rsidRPr="000C34ED">
        <w:rPr>
          <w:rFonts w:ascii="Arial" w:hAnsi="Arial" w:cs="Arial"/>
          <w:sz w:val="22"/>
          <w:szCs w:val="22"/>
        </w:rPr>
        <w:t xml:space="preserve">Paper presented at </w:t>
      </w:r>
      <w:r w:rsidRPr="000C34ED">
        <w:rPr>
          <w:rFonts w:ascii="Arial" w:hAnsi="Arial" w:cs="Arial"/>
          <w:sz w:val="22"/>
          <w:szCs w:val="22"/>
        </w:rPr>
        <w:t>HMO Research Network Conference in Phoenix, AZ.</w:t>
      </w:r>
    </w:p>
    <w:p w14:paraId="6727B26B" w14:textId="77777777" w:rsidR="00754B59" w:rsidRDefault="00754B59" w:rsidP="00CA5A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</w:rPr>
      </w:pPr>
    </w:p>
    <w:p w14:paraId="7DCB4041" w14:textId="77777777" w:rsidR="0067164C" w:rsidRDefault="007F4061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Adams, A., </w:t>
      </w:r>
      <w:proofErr w:type="spellStart"/>
      <w:r w:rsidRPr="000C34ED">
        <w:rPr>
          <w:rFonts w:ascii="Arial" w:hAnsi="Arial" w:cs="Arial"/>
          <w:sz w:val="22"/>
          <w:szCs w:val="22"/>
        </w:rPr>
        <w:t>Altschuler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A., Bayliss, L. </w:t>
      </w:r>
      <w:proofErr w:type="spellStart"/>
      <w:r w:rsidR="00801CBF" w:rsidRPr="000C34ED">
        <w:rPr>
          <w:rFonts w:ascii="Arial" w:hAnsi="Arial" w:cs="Arial"/>
          <w:sz w:val="22"/>
          <w:szCs w:val="22"/>
        </w:rPr>
        <w:t>Bredfeld</w:t>
      </w:r>
      <w:proofErr w:type="spellEnd"/>
      <w:r w:rsidR="00801CBF" w:rsidRPr="000C34ED">
        <w:rPr>
          <w:rFonts w:ascii="Arial" w:hAnsi="Arial" w:cs="Arial"/>
          <w:sz w:val="22"/>
          <w:szCs w:val="22"/>
        </w:rPr>
        <w:t xml:space="preserve">, C., </w:t>
      </w:r>
      <w:r w:rsidRPr="000C34ED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(October 2014). </w:t>
      </w:r>
      <w:r w:rsidRPr="000C34ED">
        <w:rPr>
          <w:rFonts w:ascii="Arial" w:hAnsi="Arial" w:cs="Arial"/>
          <w:i/>
          <w:sz w:val="22"/>
          <w:szCs w:val="22"/>
        </w:rPr>
        <w:t>Identifying opportunities to improve diabetic peripheral neuropathy treatment outcomes using a patient-centered approach.</w:t>
      </w:r>
      <w:r w:rsidR="00023430" w:rsidRPr="000C34ED">
        <w:rPr>
          <w:rFonts w:ascii="Arial" w:hAnsi="Arial" w:cs="Arial"/>
          <w:sz w:val="22"/>
          <w:szCs w:val="22"/>
        </w:rPr>
        <w:t xml:space="preserve"> Paper presented at </w:t>
      </w:r>
      <w:r w:rsidRPr="000C34ED">
        <w:rPr>
          <w:rFonts w:ascii="Arial" w:hAnsi="Arial" w:cs="Arial"/>
          <w:sz w:val="22"/>
          <w:szCs w:val="22"/>
        </w:rPr>
        <w:t xml:space="preserve">Kaiser Permanente Center for Effectiveness and Safety </w:t>
      </w:r>
      <w:r w:rsidR="00720ADE" w:rsidRPr="000C34ED">
        <w:rPr>
          <w:rFonts w:ascii="Arial" w:hAnsi="Arial" w:cs="Arial"/>
          <w:sz w:val="22"/>
          <w:szCs w:val="22"/>
        </w:rPr>
        <w:t>Research (CESR) Annual Meeting in Berkley, CA.</w:t>
      </w:r>
    </w:p>
    <w:p w14:paraId="62B44AE1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4389A2A6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C34ED">
        <w:rPr>
          <w:rFonts w:ascii="Arial" w:hAnsi="Arial" w:cs="Arial"/>
          <w:b/>
          <w:sz w:val="22"/>
          <w:szCs w:val="22"/>
        </w:rPr>
        <w:lastRenderedPageBreak/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, J.D. </w:t>
      </w:r>
      <w:r w:rsidRPr="000C34ED">
        <w:rPr>
          <w:rFonts w:ascii="Arial" w:hAnsi="Arial" w:cs="Arial"/>
          <w:sz w:val="22"/>
          <w:szCs w:val="22"/>
        </w:rPr>
        <w:t>and Hanna, M. (</w:t>
      </w:r>
      <w:proofErr w:type="gramStart"/>
      <w:r w:rsidRPr="000C34ED">
        <w:rPr>
          <w:rFonts w:ascii="Arial" w:hAnsi="Arial" w:cs="Arial"/>
          <w:sz w:val="22"/>
          <w:szCs w:val="22"/>
        </w:rPr>
        <w:t>November,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2012). </w:t>
      </w:r>
      <w:r w:rsidRPr="000C34ED">
        <w:rPr>
          <w:rFonts w:ascii="Arial" w:hAnsi="Arial" w:cs="Arial"/>
          <w:i/>
          <w:sz w:val="22"/>
          <w:szCs w:val="22"/>
        </w:rPr>
        <w:t>Implications of the Patient Protection and Affordable Care Act (PPACA) on older Americans: A social justice perspective.</w:t>
      </w:r>
      <w:r w:rsidRPr="000C34ED">
        <w:rPr>
          <w:rFonts w:ascii="Arial" w:hAnsi="Arial" w:cs="Arial"/>
          <w:sz w:val="22"/>
          <w:szCs w:val="22"/>
        </w:rPr>
        <w:t xml:space="preserve"> Paper presented at the Council on Social Work Education Annual Meeting, Washington, DC.</w:t>
      </w:r>
    </w:p>
    <w:p w14:paraId="10D11ADA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581B979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Polsky S., </w:t>
      </w:r>
      <w:proofErr w:type="spellStart"/>
      <w:r w:rsidRPr="000C34ED">
        <w:rPr>
          <w:rFonts w:ascii="Arial" w:hAnsi="Arial" w:cs="Arial"/>
          <w:sz w:val="22"/>
          <w:szCs w:val="22"/>
        </w:rPr>
        <w:t>Donahoo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34ED">
        <w:rPr>
          <w:rFonts w:ascii="Arial" w:hAnsi="Arial" w:cs="Arial"/>
          <w:sz w:val="22"/>
          <w:szCs w:val="22"/>
        </w:rPr>
        <w:t>W.T. 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Bayliss E.A.,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 xml:space="preserve"> J.D.,</w:t>
      </w:r>
      <w:r w:rsidRPr="000C34ED">
        <w:rPr>
          <w:rFonts w:ascii="Arial" w:hAnsi="Arial" w:cs="Arial"/>
          <w:sz w:val="22"/>
          <w:szCs w:val="22"/>
        </w:rPr>
        <w:t xml:space="preserve"> Elliott T.E., Funk K.L., Williams R.J., and </w:t>
      </w:r>
      <w:proofErr w:type="spellStart"/>
      <w:r w:rsidRPr="000C34ED">
        <w:rPr>
          <w:rFonts w:ascii="Arial" w:hAnsi="Arial" w:cs="Arial"/>
          <w:sz w:val="22"/>
          <w:szCs w:val="22"/>
        </w:rPr>
        <w:t>Shainline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 M. (September, 2012). </w:t>
      </w:r>
      <w:r w:rsidRPr="000C34ED">
        <w:rPr>
          <w:rFonts w:ascii="Arial" w:hAnsi="Arial" w:cs="Arial"/>
          <w:i/>
          <w:sz w:val="22"/>
          <w:szCs w:val="22"/>
        </w:rPr>
        <w:t>Variability in bariatric surgery criteria in 11 U.S. centers</w:t>
      </w:r>
      <w:r w:rsidRPr="000C34ED">
        <w:rPr>
          <w:rFonts w:ascii="Arial" w:hAnsi="Arial" w:cs="Arial"/>
          <w:sz w:val="22"/>
          <w:szCs w:val="22"/>
        </w:rPr>
        <w:t>. Poster presented at the Obesity Society Annual Scientific Meeting, San Antonio, TX.</w:t>
      </w:r>
    </w:p>
    <w:p w14:paraId="01203120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5AABAE3A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0C34ED">
        <w:rPr>
          <w:rFonts w:ascii="Arial" w:hAnsi="Arial" w:cs="Arial"/>
          <w:sz w:val="22"/>
          <w:szCs w:val="22"/>
        </w:rPr>
        <w:t>Bredfeldt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C., Bayliss, E.,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</w:t>
      </w:r>
      <w:r w:rsidRPr="000C34ED">
        <w:rPr>
          <w:rFonts w:ascii="Arial" w:hAnsi="Arial" w:cs="Arial"/>
          <w:sz w:val="22"/>
          <w:szCs w:val="22"/>
        </w:rPr>
        <w:t xml:space="preserve">., Karter, A. </w:t>
      </w:r>
      <w:proofErr w:type="spellStart"/>
      <w:r w:rsidRPr="000C34ED">
        <w:rPr>
          <w:rFonts w:ascii="Arial" w:hAnsi="Arial" w:cs="Arial"/>
          <w:sz w:val="22"/>
          <w:szCs w:val="22"/>
        </w:rPr>
        <w:t>Moffet</w:t>
      </w:r>
      <w:proofErr w:type="spellEnd"/>
      <w:r w:rsidRPr="000C34ED">
        <w:rPr>
          <w:rFonts w:ascii="Arial" w:hAnsi="Arial" w:cs="Arial"/>
          <w:sz w:val="22"/>
          <w:szCs w:val="22"/>
        </w:rPr>
        <w:t>, H., and Adams, A. (</w:t>
      </w:r>
      <w:proofErr w:type="gramStart"/>
      <w:r w:rsidRPr="000C34ED">
        <w:rPr>
          <w:rFonts w:ascii="Arial" w:hAnsi="Arial" w:cs="Arial"/>
          <w:sz w:val="22"/>
          <w:szCs w:val="22"/>
        </w:rPr>
        <w:t>June,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2012). </w:t>
      </w:r>
      <w:r w:rsidRPr="000C34ED">
        <w:rPr>
          <w:rFonts w:ascii="Arial" w:hAnsi="Arial" w:cs="Arial"/>
          <w:i/>
          <w:sz w:val="22"/>
          <w:szCs w:val="22"/>
        </w:rPr>
        <w:t>Challenges in assessing the quality of patient reported outcomes: Diabetic peripheral neuropathy</w:t>
      </w:r>
      <w:r w:rsidRPr="000C34ED">
        <w:rPr>
          <w:rFonts w:ascii="Arial" w:hAnsi="Arial" w:cs="Arial"/>
          <w:sz w:val="22"/>
          <w:szCs w:val="22"/>
        </w:rPr>
        <w:t xml:space="preserve">. Poster presented at the Academy Health Annual Research Meeting, Orlando, FL. </w:t>
      </w:r>
    </w:p>
    <w:p w14:paraId="671F580C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4E24F19" w14:textId="77777777" w:rsidR="0067164C" w:rsidRDefault="0057469A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Grimm, K., </w:t>
      </w:r>
      <w:proofErr w:type="spellStart"/>
      <w:r w:rsidRPr="000C34ED">
        <w:rPr>
          <w:rFonts w:ascii="Arial" w:hAnsi="Arial" w:cs="Arial"/>
          <w:sz w:val="22"/>
          <w:szCs w:val="22"/>
        </w:rPr>
        <w:t>Gozansky</w:t>
      </w:r>
      <w:proofErr w:type="spellEnd"/>
      <w:r w:rsidRPr="000C34ED">
        <w:rPr>
          <w:rFonts w:ascii="Arial" w:hAnsi="Arial" w:cs="Arial"/>
          <w:sz w:val="22"/>
          <w:szCs w:val="22"/>
        </w:rPr>
        <w:t xml:space="preserve">, W.S. Boggs, J., </w:t>
      </w:r>
      <w:proofErr w:type="spellStart"/>
      <w:r w:rsidRPr="000C34ED">
        <w:rPr>
          <w:rFonts w:ascii="Arial" w:hAnsi="Arial" w:cs="Arial"/>
          <w:b/>
          <w:sz w:val="22"/>
          <w:szCs w:val="22"/>
        </w:rPr>
        <w:t>Portz</w:t>
      </w:r>
      <w:proofErr w:type="spellEnd"/>
      <w:r w:rsidRPr="000C34ED">
        <w:rPr>
          <w:rFonts w:ascii="Arial" w:hAnsi="Arial" w:cs="Arial"/>
          <w:b/>
          <w:sz w:val="22"/>
          <w:szCs w:val="22"/>
        </w:rPr>
        <w:t>, J.D.</w:t>
      </w:r>
      <w:r w:rsidRPr="000C34ED">
        <w:rPr>
          <w:rFonts w:ascii="Arial" w:hAnsi="Arial" w:cs="Arial"/>
          <w:sz w:val="22"/>
          <w:szCs w:val="22"/>
        </w:rPr>
        <w:t xml:space="preserve"> and Wright, L.A. </w:t>
      </w:r>
      <w:r w:rsidR="00FC7B8C" w:rsidRPr="000C34ED">
        <w:rPr>
          <w:rFonts w:ascii="Arial" w:hAnsi="Arial" w:cs="Arial"/>
          <w:sz w:val="22"/>
          <w:szCs w:val="22"/>
        </w:rPr>
        <w:t>(</w:t>
      </w:r>
      <w:proofErr w:type="gramStart"/>
      <w:r w:rsidR="00FC7B8C" w:rsidRPr="000C34ED">
        <w:rPr>
          <w:rFonts w:ascii="Arial" w:hAnsi="Arial" w:cs="Arial"/>
          <w:sz w:val="22"/>
          <w:szCs w:val="22"/>
        </w:rPr>
        <w:t>April,</w:t>
      </w:r>
      <w:proofErr w:type="gramEnd"/>
      <w:r w:rsidR="00FC7B8C" w:rsidRPr="000C34ED">
        <w:rPr>
          <w:rFonts w:ascii="Arial" w:hAnsi="Arial" w:cs="Arial"/>
          <w:sz w:val="22"/>
          <w:szCs w:val="22"/>
        </w:rPr>
        <w:t xml:space="preserve"> 2012). </w:t>
      </w:r>
      <w:r w:rsidR="00FC7B8C" w:rsidRPr="000C34ED">
        <w:rPr>
          <w:rFonts w:ascii="Arial" w:hAnsi="Arial" w:cs="Arial"/>
          <w:i/>
          <w:sz w:val="22"/>
          <w:szCs w:val="22"/>
        </w:rPr>
        <w:t>Interviews to assess capacity for providing culturally competent services to GLBT older adults in Capitol Hill.</w:t>
      </w:r>
      <w:r w:rsidR="00FC7B8C" w:rsidRPr="000C34ED">
        <w:rPr>
          <w:rFonts w:ascii="Arial" w:hAnsi="Arial" w:cs="Arial"/>
          <w:sz w:val="22"/>
          <w:szCs w:val="22"/>
        </w:rPr>
        <w:t xml:space="preserve"> Poster presented at the Community Engagement Research Exchange, Denver CO. </w:t>
      </w:r>
    </w:p>
    <w:p w14:paraId="714BF418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4FCD1A01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King, D</w:t>
      </w:r>
      <w:r w:rsidRPr="000C34ED">
        <w:rPr>
          <w:rFonts w:ascii="Arial" w:hAnsi="Arial" w:cs="Arial"/>
          <w:b/>
          <w:sz w:val="22"/>
          <w:szCs w:val="22"/>
        </w:rPr>
        <w:t xml:space="preserve">. </w:t>
      </w:r>
      <w:r w:rsidRPr="000C34ED">
        <w:rPr>
          <w:rFonts w:ascii="Arial" w:hAnsi="Arial" w:cs="Arial"/>
          <w:sz w:val="22"/>
          <w:szCs w:val="22"/>
        </w:rPr>
        <w:t>and</w:t>
      </w:r>
      <w:r w:rsidRPr="000C34ED">
        <w:rPr>
          <w:rFonts w:ascii="Arial" w:hAnsi="Arial" w:cs="Arial"/>
          <w:b/>
          <w:sz w:val="22"/>
          <w:szCs w:val="22"/>
        </w:rPr>
        <w:t xml:space="preserve"> Dickman, J.M.</w:t>
      </w:r>
      <w:r w:rsidRPr="000C34E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C34ED">
        <w:rPr>
          <w:rFonts w:ascii="Arial" w:hAnsi="Arial" w:cs="Arial"/>
          <w:sz w:val="22"/>
          <w:szCs w:val="22"/>
        </w:rPr>
        <w:t>April,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2012). </w:t>
      </w:r>
      <w:r w:rsidRPr="000C34ED">
        <w:rPr>
          <w:rFonts w:ascii="Arial" w:hAnsi="Arial" w:cs="Arial"/>
          <w:i/>
          <w:sz w:val="22"/>
          <w:szCs w:val="22"/>
        </w:rPr>
        <w:t>What patients want: Relevant health information technology for diabetes self-management.</w:t>
      </w:r>
      <w:r w:rsidR="00170751" w:rsidRPr="000C34ED">
        <w:rPr>
          <w:rFonts w:ascii="Arial" w:hAnsi="Arial" w:cs="Arial"/>
          <w:sz w:val="22"/>
          <w:szCs w:val="22"/>
        </w:rPr>
        <w:t xml:space="preserve">  Poster presented at Annals </w:t>
      </w:r>
      <w:r w:rsidRPr="000C34ED">
        <w:rPr>
          <w:rFonts w:ascii="Arial" w:hAnsi="Arial" w:cs="Arial"/>
          <w:sz w:val="22"/>
          <w:szCs w:val="22"/>
        </w:rPr>
        <w:t>of Behavioral Medicine Annual Meeting, New Orleans, LA</w:t>
      </w:r>
    </w:p>
    <w:p w14:paraId="57FA7BB3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</w:p>
    <w:p w14:paraId="4A462225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>Dickman, J.M.</w:t>
      </w:r>
      <w:r w:rsidRPr="000C34ED">
        <w:rPr>
          <w:rFonts w:ascii="Arial" w:hAnsi="Arial" w:cs="Arial"/>
          <w:sz w:val="22"/>
          <w:szCs w:val="22"/>
        </w:rPr>
        <w:t xml:space="preserve"> and Hanna, M. (</w:t>
      </w:r>
      <w:proofErr w:type="gramStart"/>
      <w:r w:rsidRPr="000C34ED">
        <w:rPr>
          <w:rFonts w:ascii="Arial" w:hAnsi="Arial" w:cs="Arial"/>
          <w:sz w:val="22"/>
          <w:szCs w:val="22"/>
        </w:rPr>
        <w:t>January,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2012). </w:t>
      </w:r>
      <w:r w:rsidRPr="000C34ED">
        <w:rPr>
          <w:rFonts w:ascii="Arial" w:hAnsi="Arial" w:cs="Arial"/>
          <w:i/>
          <w:sz w:val="22"/>
          <w:szCs w:val="22"/>
        </w:rPr>
        <w:t>Translating the NORC model to address health and social service gaps for GLBT seniors.</w:t>
      </w:r>
      <w:r w:rsidRPr="000C34ED">
        <w:rPr>
          <w:rFonts w:ascii="Arial" w:hAnsi="Arial" w:cs="Arial"/>
          <w:sz w:val="22"/>
          <w:szCs w:val="22"/>
        </w:rPr>
        <w:t xml:space="preserve"> Poster presented at the Society for Social Work Research Annual Conference, Washington, D.C. </w:t>
      </w:r>
    </w:p>
    <w:p w14:paraId="24EE7C4D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60579E4" w14:textId="77777777" w:rsidR="0067164C" w:rsidRDefault="00FC7B8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>Dickman, J.M.,</w:t>
      </w:r>
      <w:r w:rsidRPr="000C34ED">
        <w:rPr>
          <w:rFonts w:ascii="Arial" w:hAnsi="Arial" w:cs="Arial"/>
          <w:sz w:val="22"/>
          <w:szCs w:val="22"/>
        </w:rPr>
        <w:t xml:space="preserve"> Glasgow, R.E (</w:t>
      </w:r>
      <w:proofErr w:type="gramStart"/>
      <w:r w:rsidRPr="000C34ED">
        <w:rPr>
          <w:rFonts w:ascii="Arial" w:hAnsi="Arial" w:cs="Arial"/>
          <w:sz w:val="22"/>
          <w:szCs w:val="22"/>
        </w:rPr>
        <w:t>January,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2011). </w:t>
      </w:r>
      <w:r w:rsidRPr="000C34ED">
        <w:rPr>
          <w:rFonts w:ascii="Arial" w:hAnsi="Arial" w:cs="Arial"/>
          <w:i/>
          <w:sz w:val="22"/>
          <w:szCs w:val="22"/>
        </w:rPr>
        <w:t xml:space="preserve">Goal selection in diabetes self-management. </w:t>
      </w:r>
      <w:r w:rsidRPr="000C34ED">
        <w:rPr>
          <w:rFonts w:ascii="Arial" w:hAnsi="Arial" w:cs="Arial"/>
          <w:sz w:val="22"/>
          <w:szCs w:val="22"/>
        </w:rPr>
        <w:t xml:space="preserve">Paper presented at the Society for Social Work Research Annual Conference, Tampa, FL. </w:t>
      </w:r>
    </w:p>
    <w:p w14:paraId="62D576E2" w14:textId="77777777" w:rsidR="0067164C" w:rsidRDefault="0067164C" w:rsidP="006716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934BA7C" w14:textId="0A1CE806" w:rsidR="00550A06" w:rsidRDefault="00FC7B8C" w:rsidP="00550A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>Dickman, J.M.</w:t>
      </w:r>
      <w:r w:rsidRPr="000C34E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C34ED">
        <w:rPr>
          <w:rFonts w:ascii="Arial" w:hAnsi="Arial" w:cs="Arial"/>
          <w:sz w:val="22"/>
          <w:szCs w:val="22"/>
        </w:rPr>
        <w:t>April,</w:t>
      </w:r>
      <w:proofErr w:type="gramEnd"/>
      <w:r w:rsidRPr="000C34ED">
        <w:rPr>
          <w:rFonts w:ascii="Arial" w:hAnsi="Arial" w:cs="Arial"/>
          <w:sz w:val="22"/>
          <w:szCs w:val="22"/>
        </w:rPr>
        <w:t xml:space="preserve"> 2007).  </w:t>
      </w:r>
      <w:r w:rsidRPr="000C34ED">
        <w:rPr>
          <w:rFonts w:ascii="Arial" w:hAnsi="Arial" w:cs="Arial"/>
          <w:i/>
          <w:sz w:val="22"/>
          <w:szCs w:val="22"/>
        </w:rPr>
        <w:t xml:space="preserve">End of life care in America: An analysis of hospice care policy. </w:t>
      </w:r>
      <w:r w:rsidRPr="000C34ED">
        <w:rPr>
          <w:rFonts w:ascii="Arial" w:hAnsi="Arial" w:cs="Arial"/>
          <w:sz w:val="22"/>
          <w:szCs w:val="22"/>
        </w:rPr>
        <w:t xml:space="preserve">Poster presented at the Massachusetts Gerontology Association, Boston, MA.  [Recipient of the MGA Student Public Policy Poster Competition Honorable Mention Award] </w:t>
      </w:r>
    </w:p>
    <w:p w14:paraId="02FDC903" w14:textId="77777777" w:rsidR="00235233" w:rsidRDefault="00235233" w:rsidP="00237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</w:rPr>
      </w:pPr>
    </w:p>
    <w:p w14:paraId="3B3ACB7B" w14:textId="77777777" w:rsidR="00237BA4" w:rsidRDefault="00237BA4" w:rsidP="00237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u w:val="single"/>
        </w:rPr>
      </w:pPr>
    </w:p>
    <w:p w14:paraId="58BCDAE2" w14:textId="0CAA7957" w:rsidR="00D31048" w:rsidRDefault="00D31048" w:rsidP="001755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b/>
          <w:bCs/>
          <w:u w:val="single"/>
        </w:rPr>
      </w:pPr>
      <w:r w:rsidRPr="000C34ED">
        <w:rPr>
          <w:rFonts w:ascii="Arial" w:hAnsi="Arial" w:cs="Arial"/>
          <w:b/>
          <w:bCs/>
          <w:u w:val="single"/>
        </w:rPr>
        <w:t>TEACHING:</w:t>
      </w:r>
    </w:p>
    <w:p w14:paraId="125472E9" w14:textId="77777777" w:rsidR="00235233" w:rsidRPr="0017557D" w:rsidRDefault="00235233" w:rsidP="001755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u w:val="single"/>
        </w:rPr>
      </w:pPr>
    </w:p>
    <w:p w14:paraId="6025EF1C" w14:textId="728B7CCE" w:rsidR="00D31048" w:rsidRPr="000C34ED" w:rsidRDefault="00D31048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Year</w:t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Semester</w:t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Course No./Title</w:t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="001C2AA8"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Cr. Hrs.</w:t>
      </w:r>
      <w:r w:rsidRPr="000C34ED">
        <w:rPr>
          <w:rFonts w:ascii="Arial" w:hAnsi="Arial" w:cs="Arial"/>
          <w:b/>
          <w:bCs/>
          <w:sz w:val="22"/>
          <w:szCs w:val="22"/>
        </w:rPr>
        <w:tab/>
      </w:r>
      <w:r w:rsidRPr="000C34ED">
        <w:rPr>
          <w:rFonts w:ascii="Arial" w:hAnsi="Arial" w:cs="Arial"/>
          <w:b/>
          <w:bCs/>
          <w:sz w:val="22"/>
          <w:szCs w:val="22"/>
          <w:u w:val="single"/>
        </w:rPr>
        <w:t>Enrollment</w:t>
      </w:r>
    </w:p>
    <w:p w14:paraId="2D2D6246" w14:textId="77777777" w:rsidR="000C34ED" w:rsidRDefault="000C34ED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C3FDF92" w14:textId="5F6B29BF" w:rsidR="00400AED" w:rsidRPr="000C34ED" w:rsidRDefault="00400AED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Colorado State University</w:t>
      </w:r>
    </w:p>
    <w:p w14:paraId="193CD178" w14:textId="43EE281D" w:rsidR="00BB5BAF" w:rsidRPr="000C34ED" w:rsidRDefault="005E283E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BB5BAF" w:rsidRPr="000C34ED">
        <w:rPr>
          <w:rFonts w:ascii="Arial" w:hAnsi="Arial" w:cs="Arial"/>
          <w:i/>
          <w:iCs/>
          <w:sz w:val="22"/>
          <w:szCs w:val="22"/>
        </w:rPr>
        <w:t>2018</w:t>
      </w:r>
      <w:r w:rsidR="00BB5BAF" w:rsidRPr="000C34ED">
        <w:rPr>
          <w:rFonts w:ascii="Arial" w:hAnsi="Arial" w:cs="Arial"/>
          <w:i/>
          <w:iCs/>
          <w:sz w:val="22"/>
          <w:szCs w:val="22"/>
        </w:rPr>
        <w:tab/>
        <w:t>Spring</w:t>
      </w:r>
      <w:r w:rsidR="00BB5BAF" w:rsidRPr="000C34ED">
        <w:rPr>
          <w:rFonts w:ascii="Arial" w:hAnsi="Arial" w:cs="Arial"/>
          <w:i/>
          <w:iCs/>
          <w:sz w:val="22"/>
          <w:szCs w:val="22"/>
        </w:rPr>
        <w:tab/>
      </w:r>
      <w:r w:rsidR="00BB5BAF" w:rsidRPr="000C34ED">
        <w:rPr>
          <w:rFonts w:ascii="Arial" w:hAnsi="Arial" w:cs="Arial"/>
          <w:i/>
          <w:iCs/>
          <w:sz w:val="22"/>
          <w:szCs w:val="22"/>
        </w:rPr>
        <w:tab/>
        <w:t xml:space="preserve">SOWK602B: </w:t>
      </w:r>
      <w:r w:rsidR="00BB5BAF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     3</w:t>
      </w:r>
      <w:r w:rsidR="00BB5BAF"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="00BB5BAF"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 19</w:t>
      </w:r>
    </w:p>
    <w:p w14:paraId="401D650F" w14:textId="2A6FC260" w:rsidR="00023430" w:rsidRPr="000C34ED" w:rsidRDefault="00BB5BAF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023430" w:rsidRPr="000C34ED">
        <w:rPr>
          <w:rFonts w:ascii="Arial" w:hAnsi="Arial" w:cs="Arial"/>
          <w:i/>
          <w:iCs/>
          <w:sz w:val="22"/>
          <w:szCs w:val="22"/>
        </w:rPr>
        <w:t>2017</w:t>
      </w:r>
      <w:r w:rsidR="00023430" w:rsidRPr="000C34ED">
        <w:rPr>
          <w:rFonts w:ascii="Arial" w:hAnsi="Arial" w:cs="Arial"/>
          <w:i/>
          <w:iCs/>
          <w:sz w:val="22"/>
          <w:szCs w:val="22"/>
        </w:rPr>
        <w:tab/>
        <w:t>Fall</w:t>
      </w:r>
      <w:r w:rsidR="00023430" w:rsidRPr="000C34ED">
        <w:rPr>
          <w:rFonts w:ascii="Arial" w:hAnsi="Arial" w:cs="Arial"/>
          <w:i/>
          <w:iCs/>
          <w:sz w:val="22"/>
          <w:szCs w:val="22"/>
        </w:rPr>
        <w:tab/>
      </w:r>
      <w:r w:rsidR="00023430" w:rsidRPr="000C34ED">
        <w:rPr>
          <w:rFonts w:ascii="Arial" w:hAnsi="Arial" w:cs="Arial"/>
          <w:i/>
          <w:iCs/>
          <w:sz w:val="22"/>
          <w:szCs w:val="22"/>
        </w:rPr>
        <w:tab/>
        <w:t xml:space="preserve">SOWK602A: </w:t>
      </w:r>
      <w:r w:rsidR="00023430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</w:t>
      </w:r>
      <w:r w:rsidR="00C555F2" w:rsidRPr="000C34ED">
        <w:rPr>
          <w:rFonts w:ascii="Arial" w:hAnsi="Arial" w:cs="Arial"/>
          <w:i/>
          <w:iCs/>
          <w:sz w:val="22"/>
          <w:szCs w:val="22"/>
        </w:rPr>
        <w:t xml:space="preserve">     3</w:t>
      </w:r>
      <w:r w:rsidR="00C555F2" w:rsidRPr="000C34ED">
        <w:rPr>
          <w:rFonts w:ascii="Arial" w:hAnsi="Arial" w:cs="Arial"/>
          <w:i/>
          <w:iCs/>
          <w:sz w:val="22"/>
          <w:szCs w:val="22"/>
        </w:rPr>
        <w:tab/>
      </w:r>
      <w:r w:rsidR="00C555F2" w:rsidRPr="000C34ED">
        <w:rPr>
          <w:rFonts w:ascii="Arial" w:hAnsi="Arial" w:cs="Arial"/>
          <w:i/>
          <w:iCs/>
          <w:sz w:val="22"/>
          <w:szCs w:val="22"/>
        </w:rPr>
        <w:tab/>
        <w:t xml:space="preserve">       19</w:t>
      </w:r>
    </w:p>
    <w:p w14:paraId="7A6FA755" w14:textId="130089C8" w:rsidR="00CA0731" w:rsidRPr="000C34ED" w:rsidRDefault="00023430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CA0731" w:rsidRPr="000C34ED">
        <w:rPr>
          <w:rFonts w:ascii="Arial" w:hAnsi="Arial" w:cs="Arial"/>
          <w:i/>
          <w:iCs/>
          <w:sz w:val="22"/>
          <w:szCs w:val="22"/>
        </w:rPr>
        <w:t>2017</w:t>
      </w:r>
      <w:r w:rsidR="00CA0731" w:rsidRPr="000C34ED">
        <w:rPr>
          <w:rFonts w:ascii="Arial" w:hAnsi="Arial" w:cs="Arial"/>
          <w:i/>
          <w:iCs/>
          <w:sz w:val="22"/>
          <w:szCs w:val="22"/>
        </w:rPr>
        <w:tab/>
        <w:t>Spring</w:t>
      </w:r>
      <w:r w:rsidR="00CA0731" w:rsidRPr="000C34ED">
        <w:rPr>
          <w:rFonts w:ascii="Arial" w:hAnsi="Arial" w:cs="Arial"/>
          <w:i/>
          <w:iCs/>
          <w:sz w:val="22"/>
          <w:szCs w:val="22"/>
        </w:rPr>
        <w:tab/>
      </w:r>
      <w:r w:rsidR="00CA0731" w:rsidRPr="000C34ED">
        <w:rPr>
          <w:rFonts w:ascii="Arial" w:hAnsi="Arial" w:cs="Arial"/>
          <w:i/>
          <w:iCs/>
          <w:sz w:val="22"/>
          <w:szCs w:val="22"/>
        </w:rPr>
        <w:tab/>
        <w:t xml:space="preserve">SOWK602B: </w:t>
      </w:r>
      <w:r w:rsidR="00CA0731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     3</w:t>
      </w:r>
      <w:r w:rsidR="00CA0731"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="00CA0731"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 24</w:t>
      </w:r>
    </w:p>
    <w:p w14:paraId="3E1F20FA" w14:textId="6E97DD82" w:rsidR="0011362C" w:rsidRPr="000C34ED" w:rsidRDefault="00CA0731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11362C" w:rsidRPr="000C34ED">
        <w:rPr>
          <w:rFonts w:ascii="Arial" w:hAnsi="Arial" w:cs="Arial"/>
          <w:i/>
          <w:iCs/>
          <w:sz w:val="22"/>
          <w:szCs w:val="22"/>
        </w:rPr>
        <w:t>2016</w:t>
      </w:r>
      <w:r w:rsidR="0011362C" w:rsidRPr="000C34ED">
        <w:rPr>
          <w:rFonts w:ascii="Arial" w:hAnsi="Arial" w:cs="Arial"/>
          <w:i/>
          <w:iCs/>
          <w:sz w:val="22"/>
          <w:szCs w:val="22"/>
        </w:rPr>
        <w:tab/>
        <w:t>Fall</w:t>
      </w:r>
      <w:r w:rsidR="0011362C" w:rsidRPr="000C34ED">
        <w:rPr>
          <w:rFonts w:ascii="Arial" w:hAnsi="Arial" w:cs="Arial"/>
          <w:i/>
          <w:iCs/>
          <w:sz w:val="22"/>
          <w:szCs w:val="22"/>
        </w:rPr>
        <w:tab/>
      </w:r>
      <w:r w:rsidR="0011362C" w:rsidRPr="000C34ED">
        <w:rPr>
          <w:rFonts w:ascii="Arial" w:hAnsi="Arial" w:cs="Arial"/>
          <w:i/>
          <w:iCs/>
          <w:sz w:val="22"/>
          <w:szCs w:val="22"/>
        </w:rPr>
        <w:tab/>
        <w:t xml:space="preserve">SOWK602A: </w:t>
      </w:r>
      <w:r w:rsidR="0011362C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</w:t>
      </w:r>
      <w:r w:rsidR="003E2A80" w:rsidRPr="000C34ED">
        <w:rPr>
          <w:rFonts w:ascii="Arial" w:hAnsi="Arial" w:cs="Arial"/>
          <w:i/>
          <w:iCs/>
          <w:sz w:val="22"/>
          <w:szCs w:val="22"/>
        </w:rPr>
        <w:t xml:space="preserve">     3</w:t>
      </w:r>
      <w:r w:rsidR="003E2A80" w:rsidRPr="000C34ED">
        <w:rPr>
          <w:rFonts w:ascii="Arial" w:hAnsi="Arial" w:cs="Arial"/>
          <w:i/>
          <w:iCs/>
          <w:sz w:val="22"/>
          <w:szCs w:val="22"/>
        </w:rPr>
        <w:tab/>
      </w:r>
      <w:r w:rsidR="003E2A80" w:rsidRPr="000C34ED">
        <w:rPr>
          <w:rFonts w:ascii="Arial" w:hAnsi="Arial" w:cs="Arial"/>
          <w:i/>
          <w:iCs/>
          <w:sz w:val="22"/>
          <w:szCs w:val="22"/>
        </w:rPr>
        <w:tab/>
        <w:t xml:space="preserve">       24</w:t>
      </w:r>
    </w:p>
    <w:p w14:paraId="175FDDEB" w14:textId="4AAE4542" w:rsidR="0011362C" w:rsidRPr="000C34ED" w:rsidRDefault="0011362C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2016</w:t>
      </w:r>
      <w:r w:rsidRPr="000C34ED">
        <w:rPr>
          <w:rFonts w:ascii="Arial" w:hAnsi="Arial" w:cs="Arial"/>
          <w:i/>
          <w:iCs/>
          <w:sz w:val="22"/>
          <w:szCs w:val="22"/>
        </w:rPr>
        <w:tab/>
        <w:t>Spring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  <w:t>SOWK633: Advanced Practice: Social Welfare Policy</w:t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   4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       13</w:t>
      </w:r>
    </w:p>
    <w:p w14:paraId="64E8124F" w14:textId="252BAC96" w:rsidR="0011362C" w:rsidRPr="000C34ED" w:rsidRDefault="0011362C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2016</w:t>
      </w:r>
      <w:r w:rsidRPr="000C34ED">
        <w:rPr>
          <w:rFonts w:ascii="Arial" w:hAnsi="Arial" w:cs="Arial"/>
          <w:i/>
          <w:iCs/>
          <w:sz w:val="22"/>
          <w:szCs w:val="22"/>
        </w:rPr>
        <w:tab/>
        <w:t>Spring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SOWK602B: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     3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 20</w:t>
      </w:r>
    </w:p>
    <w:p w14:paraId="0E7285D4" w14:textId="1E4E888D" w:rsidR="005E283E" w:rsidRPr="000C34ED" w:rsidRDefault="0011362C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5E283E" w:rsidRPr="000C34ED">
        <w:rPr>
          <w:rFonts w:ascii="Arial" w:hAnsi="Arial" w:cs="Arial"/>
          <w:i/>
          <w:iCs/>
          <w:sz w:val="22"/>
          <w:szCs w:val="22"/>
        </w:rPr>
        <w:t>2015</w:t>
      </w:r>
      <w:r w:rsidR="005E283E" w:rsidRPr="000C34ED">
        <w:rPr>
          <w:rFonts w:ascii="Arial" w:hAnsi="Arial" w:cs="Arial"/>
          <w:i/>
          <w:iCs/>
          <w:sz w:val="22"/>
          <w:szCs w:val="22"/>
        </w:rPr>
        <w:tab/>
        <w:t>Fall</w:t>
      </w:r>
      <w:r w:rsidR="005E283E" w:rsidRPr="000C34ED">
        <w:rPr>
          <w:rFonts w:ascii="Arial" w:hAnsi="Arial" w:cs="Arial"/>
          <w:i/>
          <w:iCs/>
          <w:sz w:val="22"/>
          <w:szCs w:val="22"/>
        </w:rPr>
        <w:tab/>
      </w:r>
      <w:r w:rsidR="003D5104" w:rsidRPr="000C34ED">
        <w:rPr>
          <w:rFonts w:ascii="Arial" w:hAnsi="Arial" w:cs="Arial"/>
          <w:i/>
          <w:iCs/>
          <w:sz w:val="22"/>
          <w:szCs w:val="22"/>
        </w:rPr>
        <w:tab/>
      </w:r>
      <w:r w:rsidR="005E283E" w:rsidRPr="000C34ED">
        <w:rPr>
          <w:rFonts w:ascii="Arial" w:hAnsi="Arial" w:cs="Arial"/>
          <w:i/>
          <w:iCs/>
          <w:sz w:val="22"/>
          <w:szCs w:val="22"/>
        </w:rPr>
        <w:t xml:space="preserve">SOWK602A: </w:t>
      </w:r>
      <w:r w:rsidR="005E283E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     3</w:t>
      </w:r>
      <w:r w:rsidR="00037819"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="00037819"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 20</w:t>
      </w:r>
    </w:p>
    <w:p w14:paraId="2FD5DCE3" w14:textId="3D273BBE" w:rsidR="005E283E" w:rsidRPr="000C34ED" w:rsidRDefault="005E283E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2015</w:t>
      </w:r>
      <w:r w:rsidRPr="000C34ED">
        <w:rPr>
          <w:rFonts w:ascii="Arial" w:hAnsi="Arial" w:cs="Arial"/>
          <w:i/>
          <w:iCs/>
          <w:sz w:val="22"/>
          <w:szCs w:val="22"/>
        </w:rPr>
        <w:tab/>
        <w:t>Spring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11362C" w:rsidRPr="000C34ED">
        <w:rPr>
          <w:rFonts w:ascii="Arial" w:hAnsi="Arial" w:cs="Arial"/>
          <w:i/>
          <w:iCs/>
          <w:sz w:val="22"/>
          <w:szCs w:val="22"/>
        </w:rPr>
        <w:t>SOWK602B</w:t>
      </w:r>
      <w:r w:rsidRPr="000C34ED">
        <w:rPr>
          <w:rFonts w:ascii="Arial" w:hAnsi="Arial" w:cs="Arial"/>
          <w:i/>
          <w:iCs/>
          <w:sz w:val="22"/>
          <w:szCs w:val="22"/>
        </w:rPr>
        <w:t xml:space="preserve">: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     3</w:t>
      </w:r>
      <w:r w:rsidR="00037819"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="00037819"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 23</w:t>
      </w:r>
    </w:p>
    <w:p w14:paraId="4176B27A" w14:textId="2F9B7481" w:rsidR="003D5104" w:rsidRPr="000C34ED" w:rsidRDefault="005E283E" w:rsidP="00D310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3D5104" w:rsidRPr="000C34ED">
        <w:rPr>
          <w:rFonts w:ascii="Arial" w:hAnsi="Arial" w:cs="Arial"/>
          <w:i/>
          <w:iCs/>
          <w:sz w:val="22"/>
          <w:szCs w:val="22"/>
        </w:rPr>
        <w:t>2014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3D5104" w:rsidRPr="000C34ED">
        <w:rPr>
          <w:rFonts w:ascii="Arial" w:hAnsi="Arial" w:cs="Arial"/>
          <w:i/>
          <w:iCs/>
          <w:sz w:val="22"/>
          <w:szCs w:val="22"/>
        </w:rPr>
        <w:t>Fall</w:t>
      </w:r>
      <w:r w:rsidR="003D5104" w:rsidRPr="000C34ED">
        <w:rPr>
          <w:rFonts w:ascii="Arial" w:hAnsi="Arial" w:cs="Arial"/>
          <w:i/>
          <w:iCs/>
          <w:sz w:val="22"/>
          <w:szCs w:val="22"/>
        </w:rPr>
        <w:tab/>
      </w:r>
      <w:r w:rsidR="003D5104" w:rsidRPr="000C34ED">
        <w:rPr>
          <w:rFonts w:ascii="Arial" w:hAnsi="Arial" w:cs="Arial"/>
          <w:i/>
          <w:iCs/>
          <w:sz w:val="22"/>
          <w:szCs w:val="22"/>
        </w:rPr>
        <w:tab/>
        <w:t xml:space="preserve">SOWK602A: </w:t>
      </w:r>
      <w:r w:rsidR="001C2AA8" w:rsidRPr="000C34ED">
        <w:rPr>
          <w:rFonts w:ascii="Arial" w:hAnsi="Arial" w:cs="Arial"/>
          <w:bCs/>
          <w:i/>
          <w:iCs/>
          <w:sz w:val="22"/>
          <w:szCs w:val="22"/>
        </w:rPr>
        <w:t xml:space="preserve">Macro-Level Social Work Practice Research     </w:t>
      </w:r>
      <w:r w:rsidR="003D5104" w:rsidRPr="000C34ED">
        <w:rPr>
          <w:rFonts w:ascii="Arial" w:hAnsi="Arial" w:cs="Arial"/>
          <w:i/>
          <w:iCs/>
          <w:sz w:val="22"/>
          <w:szCs w:val="22"/>
        </w:rPr>
        <w:t>3</w:t>
      </w:r>
      <w:r w:rsidR="003D5104" w:rsidRPr="000C34ED">
        <w:rPr>
          <w:rFonts w:ascii="Arial" w:hAnsi="Arial" w:cs="Arial"/>
          <w:i/>
          <w:iCs/>
          <w:sz w:val="22"/>
          <w:szCs w:val="22"/>
        </w:rPr>
        <w:tab/>
      </w:r>
      <w:r w:rsidR="003D5104" w:rsidRPr="000C34ED">
        <w:rPr>
          <w:rFonts w:ascii="Arial" w:hAnsi="Arial" w:cs="Arial"/>
          <w:i/>
          <w:iCs/>
          <w:sz w:val="22"/>
          <w:szCs w:val="22"/>
        </w:rPr>
        <w:tab/>
        <w:t xml:space="preserve">    </w:t>
      </w:r>
      <w:r w:rsidR="00037819" w:rsidRPr="000C34ED">
        <w:rPr>
          <w:rFonts w:ascii="Arial" w:hAnsi="Arial" w:cs="Arial"/>
          <w:i/>
          <w:iCs/>
          <w:sz w:val="22"/>
          <w:szCs w:val="22"/>
        </w:rPr>
        <w:t xml:space="preserve">   24</w:t>
      </w:r>
      <w:r w:rsidR="00D31048" w:rsidRPr="000C34ED">
        <w:rPr>
          <w:rFonts w:ascii="Arial" w:hAnsi="Arial" w:cs="Arial"/>
          <w:sz w:val="22"/>
          <w:szCs w:val="22"/>
        </w:rPr>
        <w:tab/>
      </w:r>
    </w:p>
    <w:p w14:paraId="6E440DCF" w14:textId="77777777" w:rsidR="00400AED" w:rsidRPr="000C34ED" w:rsidRDefault="003D5104" w:rsidP="001C7B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="00D31048" w:rsidRPr="000C34ED">
        <w:rPr>
          <w:rFonts w:ascii="Arial" w:hAnsi="Arial" w:cs="Arial"/>
          <w:i/>
          <w:iCs/>
          <w:sz w:val="22"/>
          <w:szCs w:val="22"/>
        </w:rPr>
        <w:t>2013</w:t>
      </w:r>
      <w:r w:rsidR="005E283E" w:rsidRPr="000C34ED">
        <w:rPr>
          <w:rFonts w:ascii="Arial" w:hAnsi="Arial" w:cs="Arial"/>
          <w:i/>
          <w:iCs/>
          <w:sz w:val="22"/>
          <w:szCs w:val="22"/>
        </w:rPr>
        <w:tab/>
      </w:r>
      <w:r w:rsidR="00D31048" w:rsidRPr="000C34ED">
        <w:rPr>
          <w:rFonts w:ascii="Arial" w:hAnsi="Arial" w:cs="Arial"/>
          <w:i/>
          <w:iCs/>
          <w:sz w:val="22"/>
          <w:szCs w:val="22"/>
        </w:rPr>
        <w:t>Fall</w:t>
      </w:r>
      <w:r w:rsidR="00D31048" w:rsidRPr="000C34ED">
        <w:rPr>
          <w:rFonts w:ascii="Arial" w:hAnsi="Arial" w:cs="Arial"/>
          <w:i/>
          <w:iCs/>
          <w:sz w:val="22"/>
          <w:szCs w:val="22"/>
        </w:rPr>
        <w:tab/>
      </w:r>
      <w:r w:rsidR="00D31048" w:rsidRPr="000C34ED">
        <w:rPr>
          <w:rFonts w:ascii="Arial" w:hAnsi="Arial" w:cs="Arial"/>
          <w:i/>
          <w:iCs/>
          <w:sz w:val="22"/>
          <w:szCs w:val="22"/>
        </w:rPr>
        <w:tab/>
      </w:r>
      <w:r w:rsidR="001C2AA8" w:rsidRPr="000C34ED">
        <w:rPr>
          <w:rFonts w:ascii="Arial" w:hAnsi="Arial" w:cs="Arial"/>
          <w:i/>
          <w:iCs/>
          <w:sz w:val="22"/>
          <w:szCs w:val="22"/>
        </w:rPr>
        <w:t xml:space="preserve">SOWK602A: </w:t>
      </w:r>
      <w:r w:rsidR="001C2AA8" w:rsidRPr="000C34ED">
        <w:rPr>
          <w:rFonts w:ascii="Arial" w:hAnsi="Arial" w:cs="Arial"/>
          <w:bCs/>
          <w:i/>
          <w:iCs/>
          <w:sz w:val="22"/>
          <w:szCs w:val="22"/>
        </w:rPr>
        <w:t>Macro-Level Social Work Practice Research</w:t>
      </w:r>
      <w:r w:rsidR="001C2AA8" w:rsidRPr="000C34ED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D31048" w:rsidRPr="000C34ED">
        <w:rPr>
          <w:rFonts w:ascii="Arial" w:hAnsi="Arial" w:cs="Arial"/>
          <w:i/>
          <w:iCs/>
          <w:sz w:val="22"/>
          <w:szCs w:val="22"/>
        </w:rPr>
        <w:t>3</w:t>
      </w:r>
      <w:r w:rsidR="00D31048" w:rsidRPr="000C34ED">
        <w:rPr>
          <w:rFonts w:ascii="Arial" w:hAnsi="Arial" w:cs="Arial"/>
          <w:i/>
          <w:iCs/>
          <w:sz w:val="22"/>
          <w:szCs w:val="22"/>
        </w:rPr>
        <w:tab/>
      </w:r>
      <w:r w:rsidR="00D31048" w:rsidRPr="000C34ED">
        <w:rPr>
          <w:rFonts w:ascii="Arial" w:hAnsi="Arial" w:cs="Arial"/>
          <w:i/>
          <w:iCs/>
          <w:sz w:val="22"/>
          <w:szCs w:val="22"/>
        </w:rPr>
        <w:tab/>
        <w:t xml:space="preserve">    </w:t>
      </w:r>
      <w:r w:rsidR="001C2AA8" w:rsidRPr="000C34ED">
        <w:rPr>
          <w:rFonts w:ascii="Arial" w:hAnsi="Arial" w:cs="Arial"/>
          <w:i/>
          <w:iCs/>
          <w:sz w:val="22"/>
          <w:szCs w:val="22"/>
        </w:rPr>
        <w:t xml:space="preserve">   </w:t>
      </w:r>
      <w:r w:rsidR="00D31048" w:rsidRPr="000C34ED">
        <w:rPr>
          <w:rFonts w:ascii="Arial" w:hAnsi="Arial" w:cs="Arial"/>
          <w:i/>
          <w:iCs/>
          <w:sz w:val="22"/>
          <w:szCs w:val="22"/>
        </w:rPr>
        <w:t xml:space="preserve">22  </w:t>
      </w:r>
    </w:p>
    <w:p w14:paraId="33F69048" w14:textId="77777777" w:rsidR="00754B59" w:rsidRDefault="00754B59" w:rsidP="00143E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Cs/>
          <w:sz w:val="22"/>
          <w:szCs w:val="22"/>
        </w:rPr>
      </w:pPr>
    </w:p>
    <w:p w14:paraId="6284EB89" w14:textId="11BA36EF" w:rsidR="00400AED" w:rsidRPr="000C34ED" w:rsidRDefault="00400AED" w:rsidP="001C7B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Cs/>
          <w:sz w:val="22"/>
          <w:szCs w:val="22"/>
        </w:rPr>
      </w:pPr>
      <w:r w:rsidRPr="000C34ED">
        <w:rPr>
          <w:rFonts w:ascii="Arial" w:hAnsi="Arial" w:cs="Arial"/>
          <w:iCs/>
          <w:sz w:val="22"/>
          <w:szCs w:val="22"/>
        </w:rPr>
        <w:t>University of Denver</w:t>
      </w:r>
    </w:p>
    <w:p w14:paraId="44EC01F4" w14:textId="7EDFEC72" w:rsidR="004B395A" w:rsidRPr="000C34ED" w:rsidRDefault="00400AED" w:rsidP="001C7B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2013</w:t>
      </w:r>
      <w:r w:rsidRPr="000C34ED">
        <w:rPr>
          <w:rFonts w:ascii="Arial" w:hAnsi="Arial" w:cs="Arial"/>
          <w:i/>
          <w:iCs/>
          <w:sz w:val="22"/>
          <w:szCs w:val="22"/>
        </w:rPr>
        <w:tab/>
        <w:t>Fall-Spring</w:t>
      </w:r>
      <w:r w:rsidRPr="000C34ED">
        <w:rPr>
          <w:rFonts w:ascii="Arial" w:hAnsi="Arial" w:cs="Arial"/>
          <w:i/>
          <w:iCs/>
          <w:sz w:val="22"/>
          <w:szCs w:val="22"/>
        </w:rPr>
        <w:tab/>
        <w:t>SOWK4900-</w:t>
      </w:r>
      <w:r w:rsidR="004B395A" w:rsidRPr="000C34ED">
        <w:rPr>
          <w:rFonts w:ascii="Arial" w:hAnsi="Arial" w:cs="Arial"/>
          <w:i/>
          <w:iCs/>
          <w:sz w:val="22"/>
          <w:szCs w:val="22"/>
        </w:rPr>
        <w:t xml:space="preserve">4901: </w:t>
      </w:r>
      <w:r w:rsidR="004B395A" w:rsidRPr="000C34ED">
        <w:rPr>
          <w:rFonts w:ascii="Arial" w:hAnsi="Arial" w:cs="Arial"/>
          <w:bCs/>
          <w:i/>
          <w:iCs/>
          <w:sz w:val="22"/>
          <w:szCs w:val="22"/>
        </w:rPr>
        <w:t>Practice Evaluation Research</w:t>
      </w:r>
      <w:r w:rsidR="004B395A" w:rsidRPr="000C34ED">
        <w:rPr>
          <w:rFonts w:ascii="Arial" w:hAnsi="Arial" w:cs="Arial"/>
          <w:i/>
          <w:iCs/>
          <w:sz w:val="22"/>
          <w:szCs w:val="22"/>
        </w:rPr>
        <w:tab/>
      </w:r>
      <w:proofErr w:type="gramStart"/>
      <w:r w:rsidR="004B395A" w:rsidRPr="000C34ED">
        <w:rPr>
          <w:rFonts w:ascii="Arial" w:hAnsi="Arial" w:cs="Arial"/>
          <w:i/>
          <w:iCs/>
          <w:sz w:val="22"/>
          <w:szCs w:val="22"/>
        </w:rPr>
        <w:tab/>
        <w:t xml:space="preserve">  3</w:t>
      </w:r>
      <w:proofErr w:type="gramEnd"/>
      <w:r w:rsidR="004B395A" w:rsidRPr="000C34ED">
        <w:rPr>
          <w:rFonts w:ascii="Arial" w:hAnsi="Arial" w:cs="Arial"/>
          <w:i/>
          <w:iCs/>
          <w:sz w:val="22"/>
          <w:szCs w:val="22"/>
        </w:rPr>
        <w:tab/>
      </w:r>
      <w:r w:rsidR="004B395A" w:rsidRPr="000C34ED">
        <w:rPr>
          <w:rFonts w:ascii="Arial" w:hAnsi="Arial" w:cs="Arial"/>
          <w:i/>
          <w:iCs/>
          <w:sz w:val="22"/>
          <w:szCs w:val="22"/>
        </w:rPr>
        <w:tab/>
        <w:t xml:space="preserve">      23</w:t>
      </w:r>
    </w:p>
    <w:p w14:paraId="3D684A26" w14:textId="7D13D31F" w:rsidR="004B395A" w:rsidRPr="000C34ED" w:rsidRDefault="004B395A" w:rsidP="001C7B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2012</w:t>
      </w:r>
      <w:r w:rsidRPr="000C34ED">
        <w:rPr>
          <w:rFonts w:ascii="Arial" w:hAnsi="Arial" w:cs="Arial"/>
          <w:i/>
          <w:iCs/>
          <w:sz w:val="22"/>
          <w:szCs w:val="22"/>
        </w:rPr>
        <w:tab/>
        <w:t>Fall-Spring</w:t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SOWK4900-4901: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Practice Evaluation Research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proofErr w:type="gramStart"/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  3</w:t>
      </w:r>
      <w:proofErr w:type="gramEnd"/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      25</w:t>
      </w:r>
    </w:p>
    <w:p w14:paraId="03AB5491" w14:textId="3BE19F73" w:rsidR="003F1846" w:rsidRPr="000C34ED" w:rsidRDefault="004B395A" w:rsidP="00A765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30" w:hanging="5130"/>
        <w:jc w:val="both"/>
        <w:rPr>
          <w:rFonts w:ascii="Arial" w:hAnsi="Arial" w:cs="Arial"/>
          <w:i/>
          <w:iCs/>
          <w:sz w:val="22"/>
          <w:szCs w:val="22"/>
        </w:rPr>
      </w:pPr>
      <w:r w:rsidRPr="000C34ED">
        <w:rPr>
          <w:rFonts w:ascii="Arial" w:hAnsi="Arial" w:cs="Arial"/>
          <w:i/>
          <w:iCs/>
          <w:sz w:val="22"/>
          <w:szCs w:val="22"/>
        </w:rPr>
        <w:tab/>
        <w:t>2012</w:t>
      </w:r>
      <w:r w:rsidRPr="000C34ED">
        <w:rPr>
          <w:rFonts w:ascii="Arial" w:hAnsi="Arial" w:cs="Arial"/>
          <w:i/>
          <w:iCs/>
          <w:sz w:val="22"/>
          <w:szCs w:val="22"/>
        </w:rPr>
        <w:tab/>
        <w:t>Fall</w:t>
      </w:r>
      <w:r w:rsidRPr="000C34ED">
        <w:rPr>
          <w:rFonts w:ascii="Arial" w:hAnsi="Arial" w:cs="Arial"/>
          <w:i/>
          <w:iCs/>
          <w:sz w:val="22"/>
          <w:szCs w:val="22"/>
        </w:rPr>
        <w:tab/>
      </w:r>
      <w:r w:rsidRPr="000C34ED">
        <w:rPr>
          <w:rFonts w:ascii="Arial" w:hAnsi="Arial" w:cs="Arial"/>
          <w:i/>
          <w:iCs/>
          <w:sz w:val="22"/>
          <w:szCs w:val="22"/>
        </w:rPr>
        <w:tab/>
        <w:t xml:space="preserve">SOWK444: 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>SW Assessment and Intervention in Aging          3</w:t>
      </w:r>
      <w:r w:rsidRPr="000C34ED">
        <w:rPr>
          <w:rFonts w:ascii="Arial" w:hAnsi="Arial" w:cs="Arial"/>
          <w:bCs/>
          <w:i/>
          <w:iCs/>
          <w:sz w:val="22"/>
          <w:szCs w:val="22"/>
        </w:rPr>
        <w:tab/>
      </w:r>
      <w:r w:rsidRPr="000C34ED">
        <w:rPr>
          <w:rFonts w:ascii="Arial" w:hAnsi="Arial" w:cs="Arial"/>
          <w:bCs/>
          <w:i/>
          <w:iCs/>
          <w:sz w:val="22"/>
          <w:szCs w:val="22"/>
        </w:rPr>
        <w:tab/>
        <w:t xml:space="preserve">      25</w:t>
      </w:r>
    </w:p>
    <w:p w14:paraId="0E9C6656" w14:textId="77777777" w:rsidR="002E7515" w:rsidRPr="000C34ED" w:rsidRDefault="002E7515" w:rsidP="003E2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</w:rPr>
        <w:t>Participation in Professional Development Activities Related to Teaching</w:t>
      </w:r>
    </w:p>
    <w:p w14:paraId="69D625B3" w14:textId="5053E198" w:rsidR="00754B59" w:rsidRPr="000475D6" w:rsidRDefault="003E2A80" w:rsidP="000475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C34ED">
        <w:rPr>
          <w:rFonts w:ascii="Arial" w:hAnsi="Arial" w:cs="Arial"/>
          <w:bCs/>
          <w:sz w:val="22"/>
          <w:szCs w:val="22"/>
        </w:rPr>
        <w:tab/>
      </w:r>
      <w:r w:rsidR="002E7515" w:rsidRPr="000C34ED">
        <w:rPr>
          <w:rFonts w:ascii="Arial" w:hAnsi="Arial" w:cs="Arial"/>
          <w:bCs/>
          <w:sz w:val="22"/>
          <w:szCs w:val="22"/>
        </w:rPr>
        <w:t>Colorado State University, Graduate School Faculty Spring Retreat, participant, May 2016</w:t>
      </w:r>
    </w:p>
    <w:p w14:paraId="632A68D3" w14:textId="77777777" w:rsidR="00235233" w:rsidRDefault="00235233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4079B3" w14:textId="5566C899" w:rsidR="0057593A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COMMITTEES</w:t>
      </w:r>
    </w:p>
    <w:p w14:paraId="29D86EB4" w14:textId="77777777" w:rsidR="00754B59" w:rsidRPr="001824F4" w:rsidRDefault="00754B59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D85F473" w14:textId="068E37EB" w:rsidR="00B6093D" w:rsidRDefault="00B6093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T32 NIA Aging and Palliative Care Fellowship, Member, Executive Committee, January 2020- present</w:t>
      </w:r>
    </w:p>
    <w:p w14:paraId="3A10FA99" w14:textId="487F2092" w:rsidR="00915ECA" w:rsidRPr="000C34ED" w:rsidRDefault="006A685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Student Affairs </w:t>
      </w:r>
      <w:r w:rsidR="008A299C" w:rsidRPr="000C34ED">
        <w:rPr>
          <w:rFonts w:ascii="Arial" w:hAnsi="Arial" w:cs="Arial"/>
          <w:bCs/>
          <w:iCs/>
          <w:sz w:val="22"/>
          <w:szCs w:val="22"/>
        </w:rPr>
        <w:t xml:space="preserve">and Admissions </w:t>
      </w:r>
      <w:r w:rsidRPr="000C34ED">
        <w:rPr>
          <w:rFonts w:ascii="Arial" w:hAnsi="Arial" w:cs="Arial"/>
          <w:bCs/>
          <w:iCs/>
          <w:sz w:val="22"/>
          <w:szCs w:val="22"/>
        </w:rPr>
        <w:t xml:space="preserve">Committee, 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>CSU, School of Social Work, C</w:t>
      </w:r>
      <w:r w:rsidR="00797062" w:rsidRPr="000C34ED">
        <w:rPr>
          <w:rFonts w:ascii="Arial" w:hAnsi="Arial" w:cs="Arial"/>
          <w:bCs/>
          <w:iCs/>
          <w:sz w:val="22"/>
          <w:szCs w:val="22"/>
        </w:rPr>
        <w:t>hair, June 2016-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 xml:space="preserve"> Fe</w:t>
      </w:r>
      <w:r w:rsidR="00550A06">
        <w:rPr>
          <w:rFonts w:ascii="Arial" w:hAnsi="Arial" w:cs="Arial"/>
          <w:bCs/>
          <w:iCs/>
          <w:sz w:val="22"/>
          <w:szCs w:val="22"/>
        </w:rPr>
        <w:t>b.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 xml:space="preserve"> 2018</w:t>
      </w:r>
    </w:p>
    <w:p w14:paraId="239833AE" w14:textId="479CC1DB" w:rsidR="00EA5BDD" w:rsidRPr="000C34ED" w:rsidRDefault="00EA5BD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Policy Curriculum Committee, 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 xml:space="preserve">CSU, School of Social Work, </w:t>
      </w:r>
      <w:r w:rsidRPr="000C34ED">
        <w:rPr>
          <w:rFonts w:ascii="Arial" w:hAnsi="Arial" w:cs="Arial"/>
          <w:bCs/>
          <w:iCs/>
          <w:sz w:val="22"/>
          <w:szCs w:val="22"/>
        </w:rPr>
        <w:t>chair, August 2013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>-May 2017</w:t>
      </w:r>
    </w:p>
    <w:p w14:paraId="68265FB9" w14:textId="58ED3FAC" w:rsidR="00EA5BDD" w:rsidRPr="000C34ED" w:rsidRDefault="00EA5BD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Research Curriculum Committee, 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 xml:space="preserve">CSU, School of Social Work, </w:t>
      </w:r>
      <w:r w:rsidRPr="000C34ED">
        <w:rPr>
          <w:rFonts w:ascii="Arial" w:hAnsi="Arial" w:cs="Arial"/>
          <w:bCs/>
          <w:iCs/>
          <w:sz w:val="22"/>
          <w:szCs w:val="22"/>
        </w:rPr>
        <w:t>member, August 2014-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>May 2017</w:t>
      </w:r>
    </w:p>
    <w:p w14:paraId="4FA3671E" w14:textId="08B17C36" w:rsidR="00EA5BDD" w:rsidRPr="000C34ED" w:rsidRDefault="00EA5BD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Faculty Search Committee, </w:t>
      </w:r>
      <w:r w:rsidR="00550A06">
        <w:rPr>
          <w:rFonts w:ascii="Arial" w:hAnsi="Arial" w:cs="Arial"/>
          <w:bCs/>
          <w:iCs/>
          <w:sz w:val="22"/>
          <w:szCs w:val="22"/>
        </w:rPr>
        <w:t>CSU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 xml:space="preserve">, School of Social Work, </w:t>
      </w:r>
      <w:r w:rsidRPr="000C34ED">
        <w:rPr>
          <w:rFonts w:ascii="Arial" w:hAnsi="Arial" w:cs="Arial"/>
          <w:bCs/>
          <w:iCs/>
          <w:sz w:val="22"/>
          <w:szCs w:val="22"/>
        </w:rPr>
        <w:t>member, August 2016</w:t>
      </w:r>
      <w:r w:rsidR="00400AED" w:rsidRPr="000C34ED">
        <w:rPr>
          <w:rFonts w:ascii="Arial" w:hAnsi="Arial" w:cs="Arial"/>
          <w:bCs/>
          <w:iCs/>
          <w:sz w:val="22"/>
          <w:szCs w:val="22"/>
        </w:rPr>
        <w:t>-2018</w:t>
      </w:r>
    </w:p>
    <w:p w14:paraId="363E8BDF" w14:textId="617CD5C3" w:rsidR="00400AED" w:rsidRPr="000C34ED" w:rsidRDefault="00400AE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>Research Committee, CSU, College of Health and Human Sciences, School of Social Work representative, August 2014-May 2016</w:t>
      </w:r>
    </w:p>
    <w:p w14:paraId="76657E3A" w14:textId="1BD38158" w:rsidR="00EA5BDD" w:rsidRPr="000C34ED" w:rsidRDefault="00EA5BD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>MSW Student Association, faculty liaison, August 2014 - May 2016</w:t>
      </w:r>
    </w:p>
    <w:p w14:paraId="0B679CDD" w14:textId="4FBE2217" w:rsidR="00400AED" w:rsidRPr="000C34ED" w:rsidRDefault="00400AED" w:rsidP="0055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0C34ED">
        <w:rPr>
          <w:rFonts w:ascii="Arial" w:hAnsi="Arial" w:cs="Arial"/>
          <w:bCs/>
          <w:iCs/>
          <w:sz w:val="22"/>
          <w:szCs w:val="22"/>
        </w:rPr>
        <w:t xml:space="preserve">Faculty Council, </w:t>
      </w:r>
      <w:r w:rsidR="00550A06">
        <w:rPr>
          <w:rFonts w:ascii="Arial" w:hAnsi="Arial" w:cs="Arial"/>
          <w:bCs/>
          <w:iCs/>
          <w:sz w:val="22"/>
          <w:szCs w:val="22"/>
        </w:rPr>
        <w:t>CSU</w:t>
      </w:r>
      <w:r w:rsidRPr="000C34ED">
        <w:rPr>
          <w:rFonts w:ascii="Arial" w:hAnsi="Arial" w:cs="Arial"/>
          <w:bCs/>
          <w:iCs/>
          <w:sz w:val="22"/>
          <w:szCs w:val="22"/>
        </w:rPr>
        <w:t>, School of Social Work representative, August 2014 – May 2016</w:t>
      </w:r>
    </w:p>
    <w:p w14:paraId="2ACFD119" w14:textId="77777777" w:rsidR="00754B59" w:rsidRPr="000C34ED" w:rsidRDefault="00754B59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C85E4A" w14:textId="77777777" w:rsidR="00235233" w:rsidRDefault="00235233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2E8B01" w14:textId="6D045F49" w:rsidR="00797062" w:rsidRPr="001824F4" w:rsidRDefault="007F17A7" w:rsidP="00182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PROFESSIONAL AFFILIATIONS AND ACTIVITIES</w:t>
      </w:r>
    </w:p>
    <w:p w14:paraId="5B7CB73D" w14:textId="77777777" w:rsidR="00754B59" w:rsidRDefault="00754B59" w:rsidP="00797062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sz w:val="22"/>
          <w:szCs w:val="22"/>
        </w:rPr>
      </w:pPr>
    </w:p>
    <w:p w14:paraId="5D1D5363" w14:textId="01956628" w:rsidR="0057593A" w:rsidRPr="000C34ED" w:rsidRDefault="00797062" w:rsidP="00797062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sz w:val="22"/>
          <w:szCs w:val="22"/>
        </w:rPr>
      </w:pPr>
      <w:r w:rsidRPr="000C34ED">
        <w:rPr>
          <w:rFonts w:ascii="Arial" w:hAnsi="Arial" w:cs="Arial"/>
          <w:b/>
          <w:sz w:val="22"/>
          <w:szCs w:val="22"/>
        </w:rPr>
        <w:t>Membership in professional societies</w:t>
      </w:r>
    </w:p>
    <w:p w14:paraId="4D0B32DE" w14:textId="13B56BA7" w:rsidR="00CB7A4B" w:rsidRDefault="00CB7A4B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for Gerontology Education in Social Work (AGE-SW), member, 2016-present</w:t>
      </w:r>
    </w:p>
    <w:p w14:paraId="510C4404" w14:textId="11EC9FDC" w:rsidR="00CB7A4B" w:rsidRDefault="00CB7A4B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AGE-SW Roundtables, Palliative Care lead, 2022-present</w:t>
      </w:r>
    </w:p>
    <w:p w14:paraId="33C798E3" w14:textId="7A5C969E" w:rsidR="00797062" w:rsidRPr="000C34ED" w:rsidRDefault="00797062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Palliative Care Research Cooperative</w:t>
      </w:r>
      <w:r w:rsidR="00BB5BAF" w:rsidRPr="000C34ED">
        <w:rPr>
          <w:rFonts w:ascii="Arial" w:hAnsi="Arial" w:cs="Arial"/>
          <w:sz w:val="22"/>
          <w:szCs w:val="22"/>
        </w:rPr>
        <w:t xml:space="preserve"> Group (PCRC)</w:t>
      </w:r>
      <w:r w:rsidRPr="000C34ED">
        <w:rPr>
          <w:rFonts w:ascii="Arial" w:hAnsi="Arial" w:cs="Arial"/>
          <w:sz w:val="22"/>
          <w:szCs w:val="22"/>
        </w:rPr>
        <w:t>, member, 2016-present</w:t>
      </w:r>
    </w:p>
    <w:p w14:paraId="497C549D" w14:textId="20A2FE63" w:rsidR="00BB5BAF" w:rsidRDefault="00BB5BAF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PCRC </w:t>
      </w:r>
      <w:r w:rsidR="00143E5D">
        <w:rPr>
          <w:rFonts w:ascii="Arial" w:hAnsi="Arial" w:cs="Arial"/>
          <w:sz w:val="22"/>
          <w:szCs w:val="22"/>
        </w:rPr>
        <w:t>Digital Health</w:t>
      </w:r>
      <w:r w:rsidRPr="000C34ED">
        <w:rPr>
          <w:rFonts w:ascii="Arial" w:hAnsi="Arial" w:cs="Arial"/>
          <w:sz w:val="22"/>
          <w:szCs w:val="22"/>
        </w:rPr>
        <w:t xml:space="preserve"> Special Interest Group, lead, 2018-</w:t>
      </w:r>
      <w:r w:rsidR="00CB7A4B">
        <w:rPr>
          <w:rFonts w:ascii="Arial" w:hAnsi="Arial" w:cs="Arial"/>
          <w:sz w:val="22"/>
          <w:szCs w:val="22"/>
        </w:rPr>
        <w:t>2023</w:t>
      </w:r>
    </w:p>
    <w:p w14:paraId="569F94D4" w14:textId="3CAD1155" w:rsidR="003710B9" w:rsidRDefault="003710B9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Work Hospice and Palliative Care Network</w:t>
      </w:r>
      <w:r w:rsidR="00143E5D">
        <w:rPr>
          <w:rFonts w:ascii="Arial" w:hAnsi="Arial" w:cs="Arial"/>
          <w:sz w:val="22"/>
          <w:szCs w:val="22"/>
        </w:rPr>
        <w:t xml:space="preserve"> (SWHPN)</w:t>
      </w:r>
      <w:r>
        <w:rPr>
          <w:rFonts w:ascii="Arial" w:hAnsi="Arial" w:cs="Arial"/>
          <w:sz w:val="22"/>
          <w:szCs w:val="22"/>
        </w:rPr>
        <w:t>, member, 201</w:t>
      </w:r>
      <w:r w:rsidR="002D7C1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-present</w:t>
      </w:r>
    </w:p>
    <w:p w14:paraId="0D375859" w14:textId="4E1B959A" w:rsidR="00143E5D" w:rsidRPr="000C34ED" w:rsidRDefault="00143E5D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SWHPN Membership Committee, member, 2020-present</w:t>
      </w:r>
    </w:p>
    <w:p w14:paraId="7E1153C3" w14:textId="5426B832" w:rsidR="00797062" w:rsidRDefault="00797062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Gerontological Society of America</w:t>
      </w:r>
      <w:r w:rsidR="00143E5D">
        <w:rPr>
          <w:rFonts w:ascii="Arial" w:hAnsi="Arial" w:cs="Arial"/>
          <w:sz w:val="22"/>
          <w:szCs w:val="22"/>
        </w:rPr>
        <w:t xml:space="preserve"> (GSA)</w:t>
      </w:r>
      <w:r w:rsidRPr="000C34ED">
        <w:rPr>
          <w:rFonts w:ascii="Arial" w:hAnsi="Arial" w:cs="Arial"/>
          <w:sz w:val="22"/>
          <w:szCs w:val="22"/>
        </w:rPr>
        <w:t>, member, 2015-present</w:t>
      </w:r>
    </w:p>
    <w:p w14:paraId="260F5DB7" w14:textId="139FE515" w:rsidR="00143E5D" w:rsidRPr="000C34ED" w:rsidRDefault="00143E5D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GSA Hospice and Palliative Care Special Interest Group, lead, 2020-</w:t>
      </w:r>
      <w:r w:rsidR="00CB7A4B">
        <w:rPr>
          <w:rFonts w:ascii="Arial" w:hAnsi="Arial" w:cs="Arial"/>
          <w:sz w:val="22"/>
          <w:szCs w:val="22"/>
        </w:rPr>
        <w:t>2022</w:t>
      </w:r>
    </w:p>
    <w:p w14:paraId="4914E497" w14:textId="2EBA8F42" w:rsidR="003A48C7" w:rsidRDefault="003A48C7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Society for Social Work Research, member</w:t>
      </w:r>
      <w:r w:rsidR="001010F3" w:rsidRPr="000C34ED">
        <w:rPr>
          <w:rFonts w:ascii="Arial" w:hAnsi="Arial" w:cs="Arial"/>
          <w:sz w:val="22"/>
          <w:szCs w:val="22"/>
        </w:rPr>
        <w:t>, 2009-present</w:t>
      </w:r>
    </w:p>
    <w:p w14:paraId="461691B8" w14:textId="6876EDAB" w:rsidR="003710B9" w:rsidRPr="000C34ED" w:rsidRDefault="003710B9" w:rsidP="003710B9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American Heart Association, junior faculty member, 2017-</w:t>
      </w:r>
      <w:r>
        <w:rPr>
          <w:rFonts w:ascii="Arial" w:hAnsi="Arial" w:cs="Arial"/>
          <w:sz w:val="22"/>
          <w:szCs w:val="22"/>
        </w:rPr>
        <w:t>2019</w:t>
      </w:r>
    </w:p>
    <w:p w14:paraId="419256B6" w14:textId="5AB58933" w:rsidR="003A48C7" w:rsidRPr="000C34ED" w:rsidRDefault="003A48C7" w:rsidP="003A48C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Council on Social Work Education, member</w:t>
      </w:r>
      <w:r w:rsidR="001010F3" w:rsidRPr="000C34ED">
        <w:rPr>
          <w:rFonts w:ascii="Arial" w:hAnsi="Arial" w:cs="Arial"/>
          <w:sz w:val="22"/>
          <w:szCs w:val="22"/>
        </w:rPr>
        <w:t>, 2009-</w:t>
      </w:r>
      <w:r w:rsidR="003710B9">
        <w:rPr>
          <w:rFonts w:ascii="Arial" w:hAnsi="Arial" w:cs="Arial"/>
          <w:sz w:val="22"/>
          <w:szCs w:val="22"/>
        </w:rPr>
        <w:t>2019</w:t>
      </w:r>
    </w:p>
    <w:p w14:paraId="6A0E7995" w14:textId="377FDBEB" w:rsidR="00C41711" w:rsidRPr="00CA5A6C" w:rsidRDefault="003A48C7" w:rsidP="00CA5A6C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>National Association of Social Workers, member</w:t>
      </w:r>
      <w:r w:rsidR="0043286F" w:rsidRPr="000C34ED">
        <w:rPr>
          <w:rFonts w:ascii="Arial" w:hAnsi="Arial" w:cs="Arial"/>
          <w:sz w:val="22"/>
          <w:szCs w:val="22"/>
        </w:rPr>
        <w:t>, 2007-</w:t>
      </w:r>
      <w:r w:rsidR="00A612A5">
        <w:rPr>
          <w:rFonts w:ascii="Arial" w:hAnsi="Arial" w:cs="Arial"/>
          <w:sz w:val="22"/>
          <w:szCs w:val="22"/>
        </w:rPr>
        <w:t>18</w:t>
      </w:r>
    </w:p>
    <w:p w14:paraId="25069145" w14:textId="77777777" w:rsidR="00235233" w:rsidRDefault="00235233" w:rsidP="00A612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Cs/>
          <w:sz w:val="22"/>
          <w:szCs w:val="22"/>
        </w:rPr>
      </w:pPr>
    </w:p>
    <w:p w14:paraId="3CAFAA2A" w14:textId="30D636F1" w:rsidR="00A612A5" w:rsidRPr="00A612A5" w:rsidRDefault="00797062" w:rsidP="00A612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Cs/>
          <w:sz w:val="22"/>
          <w:szCs w:val="22"/>
        </w:rPr>
      </w:pPr>
      <w:r w:rsidRPr="000C34ED">
        <w:rPr>
          <w:rFonts w:ascii="Arial" w:hAnsi="Arial" w:cs="Arial"/>
          <w:b/>
          <w:bCs/>
          <w:iCs/>
          <w:sz w:val="22"/>
          <w:szCs w:val="22"/>
        </w:rPr>
        <w:t>Manuscript Refereeing</w:t>
      </w:r>
    </w:p>
    <w:p w14:paraId="32771C09" w14:textId="3A1FE1DA" w:rsidR="003710B9" w:rsidRDefault="00A612A5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10B9">
        <w:rPr>
          <w:rFonts w:ascii="Arial" w:hAnsi="Arial" w:cs="Arial"/>
          <w:sz w:val="22"/>
          <w:szCs w:val="22"/>
        </w:rPr>
        <w:t>Journal for the Society of Social Work Research, Associate Editor, 2020-present</w:t>
      </w:r>
    </w:p>
    <w:p w14:paraId="512992E1" w14:textId="4904DBE2" w:rsidR="003B29E2" w:rsidRDefault="003B29E2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Journal of American Geriatrics Society, </w:t>
      </w:r>
      <w:r>
        <w:rPr>
          <w:rFonts w:ascii="Arial" w:hAnsi="Arial" w:cs="Arial"/>
          <w:sz w:val="22"/>
          <w:szCs w:val="22"/>
        </w:rPr>
        <w:t>ad hoc, 20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-present</w:t>
      </w:r>
    </w:p>
    <w:p w14:paraId="332171A9" w14:textId="5A745447" w:rsidR="00715A8D" w:rsidRDefault="003B29E2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5A8D">
        <w:rPr>
          <w:rFonts w:ascii="Arial" w:hAnsi="Arial" w:cs="Arial"/>
          <w:sz w:val="22"/>
          <w:szCs w:val="22"/>
        </w:rPr>
        <w:t>Journal for Medical Internet Research, ad hoc, 2019-present</w:t>
      </w:r>
    </w:p>
    <w:p w14:paraId="09049629" w14:textId="04B66836" w:rsidR="00F91359" w:rsidRDefault="003710B9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1359" w:rsidRPr="000C34ED">
        <w:rPr>
          <w:rFonts w:ascii="Arial" w:hAnsi="Arial" w:cs="Arial"/>
          <w:sz w:val="22"/>
          <w:szCs w:val="22"/>
        </w:rPr>
        <w:t xml:space="preserve">Journal of Palliative Medicine, Manuscript Refereeing, </w:t>
      </w:r>
      <w:r>
        <w:rPr>
          <w:rFonts w:ascii="Arial" w:hAnsi="Arial" w:cs="Arial"/>
          <w:sz w:val="22"/>
          <w:szCs w:val="22"/>
        </w:rPr>
        <w:t xml:space="preserve">ad hoc, </w:t>
      </w:r>
      <w:r w:rsidR="00F91359" w:rsidRPr="000C34E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-present</w:t>
      </w:r>
    </w:p>
    <w:p w14:paraId="7FB6DAC1" w14:textId="77777777" w:rsidR="00A612A5" w:rsidRDefault="00A612A5" w:rsidP="00A612A5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JCO Oncology Practice, ad hoc, 2020</w:t>
      </w:r>
    </w:p>
    <w:p w14:paraId="24F32596" w14:textId="77777777" w:rsidR="00A612A5" w:rsidRDefault="00A612A5" w:rsidP="00A612A5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Journal of Advanced Nursing, ad hoc, 2020</w:t>
      </w:r>
    </w:p>
    <w:p w14:paraId="64C8A034" w14:textId="523646DD" w:rsidR="00A612A5" w:rsidRPr="000C34ED" w:rsidRDefault="00A612A5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Patient Related Outcome Measures, ad hoc, 2020</w:t>
      </w:r>
    </w:p>
    <w:p w14:paraId="01E81DBE" w14:textId="3A716441" w:rsidR="00F91359" w:rsidRPr="000C34ED" w:rsidRDefault="00F91359" w:rsidP="00F91359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Circulation: Cardiovascular Quality and Outcome, </w:t>
      </w:r>
      <w:r w:rsidR="003710B9">
        <w:rPr>
          <w:rFonts w:ascii="Arial" w:hAnsi="Arial" w:cs="Arial"/>
          <w:sz w:val="22"/>
          <w:szCs w:val="22"/>
        </w:rPr>
        <w:t>ad hoc</w:t>
      </w:r>
      <w:r w:rsidRPr="000C34ED">
        <w:rPr>
          <w:rFonts w:ascii="Arial" w:hAnsi="Arial" w:cs="Arial"/>
          <w:sz w:val="22"/>
          <w:szCs w:val="22"/>
        </w:rPr>
        <w:t>, 2019</w:t>
      </w:r>
    </w:p>
    <w:p w14:paraId="1C082D10" w14:textId="4136953F" w:rsidR="00A67079" w:rsidRPr="000C34ED" w:rsidRDefault="00A67079" w:rsidP="00797062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Clinical Medicine Insights: Cardiology, </w:t>
      </w:r>
      <w:r w:rsidR="003710B9">
        <w:rPr>
          <w:rFonts w:ascii="Arial" w:hAnsi="Arial" w:cs="Arial"/>
          <w:sz w:val="22"/>
          <w:szCs w:val="22"/>
        </w:rPr>
        <w:t>ad hoc</w:t>
      </w:r>
      <w:r w:rsidRPr="000C34ED">
        <w:rPr>
          <w:rFonts w:ascii="Arial" w:hAnsi="Arial" w:cs="Arial"/>
          <w:sz w:val="22"/>
          <w:szCs w:val="22"/>
        </w:rPr>
        <w:t>, 2018</w:t>
      </w:r>
    </w:p>
    <w:p w14:paraId="1C8C6784" w14:textId="08D0876E" w:rsidR="00A612A5" w:rsidRPr="00C075A7" w:rsidRDefault="00797062" w:rsidP="00C075A7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 xml:space="preserve">Social Work in Health Care, </w:t>
      </w:r>
      <w:r w:rsidR="003710B9">
        <w:rPr>
          <w:rFonts w:ascii="Arial" w:hAnsi="Arial" w:cs="Arial"/>
          <w:sz w:val="22"/>
          <w:szCs w:val="22"/>
        </w:rPr>
        <w:t>ad hoc</w:t>
      </w:r>
      <w:r w:rsidRPr="000C34ED">
        <w:rPr>
          <w:rFonts w:ascii="Arial" w:hAnsi="Arial" w:cs="Arial"/>
          <w:sz w:val="22"/>
          <w:szCs w:val="22"/>
        </w:rPr>
        <w:t>, 2015</w:t>
      </w:r>
    </w:p>
    <w:p w14:paraId="3523083C" w14:textId="77777777" w:rsidR="00A612A5" w:rsidRDefault="00A612A5" w:rsidP="008A5DFF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sz w:val="22"/>
          <w:szCs w:val="22"/>
        </w:rPr>
      </w:pPr>
    </w:p>
    <w:p w14:paraId="58FFC249" w14:textId="516BF1AB" w:rsidR="008A5DFF" w:rsidRPr="008A5DFF" w:rsidRDefault="008A5DFF" w:rsidP="008A5DFF"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 Review Panels</w:t>
      </w:r>
    </w:p>
    <w:p w14:paraId="748F7342" w14:textId="195F213B" w:rsidR="00BC7EDF" w:rsidRDefault="008A5DFF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7EDF">
        <w:rPr>
          <w:rFonts w:ascii="Arial" w:hAnsi="Arial" w:cs="Arial"/>
          <w:sz w:val="22"/>
          <w:szCs w:val="22"/>
        </w:rPr>
        <w:t xml:space="preserve">NIH </w:t>
      </w:r>
      <w:r w:rsidR="00BC7EDF" w:rsidRPr="00BC7EDF">
        <w:rPr>
          <w:rFonts w:ascii="Arial" w:hAnsi="Arial" w:cs="Arial"/>
          <w:sz w:val="22"/>
          <w:szCs w:val="22"/>
        </w:rPr>
        <w:t>Clinical Management in General Care Settings (CMGC) Study Section</w:t>
      </w:r>
      <w:r w:rsidR="00BC7EDF">
        <w:rPr>
          <w:rFonts w:ascii="Arial" w:hAnsi="Arial" w:cs="Arial"/>
          <w:sz w:val="22"/>
          <w:szCs w:val="22"/>
        </w:rPr>
        <w:t>, Cycle 2 Reviewer, 2022</w:t>
      </w:r>
    </w:p>
    <w:p w14:paraId="410E7F75" w14:textId="3E45A470" w:rsidR="00A612A5" w:rsidRDefault="00BC7EDF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12A5">
        <w:rPr>
          <w:rFonts w:ascii="Arial" w:hAnsi="Arial" w:cs="Arial"/>
          <w:sz w:val="22"/>
          <w:szCs w:val="22"/>
        </w:rPr>
        <w:t>Weill Cornell Clinical Translational Science Center, Grant Reviewer, 2021</w:t>
      </w:r>
    </w:p>
    <w:p w14:paraId="4835B872" w14:textId="643C9154" w:rsidR="008A5DFF" w:rsidRPr="008A5DFF" w:rsidRDefault="00A612A5" w:rsidP="008A5DFF">
      <w:pPr>
        <w:tabs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5DFF">
        <w:rPr>
          <w:rFonts w:ascii="Arial" w:hAnsi="Arial" w:cs="Arial"/>
          <w:sz w:val="22"/>
          <w:szCs w:val="22"/>
        </w:rPr>
        <w:t>PCRC Pilot Award, Grant Reviewer, 2018 and 2020</w:t>
      </w:r>
    </w:p>
    <w:p w14:paraId="053394DC" w14:textId="6A201D05" w:rsidR="00797062" w:rsidRDefault="00797062" w:rsidP="007F1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EF4374" w14:textId="77777777" w:rsidR="0017557D" w:rsidRPr="000C34ED" w:rsidRDefault="0017557D" w:rsidP="007F1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1F5AC7" w14:textId="77777777" w:rsidR="007F17A7" w:rsidRPr="000C34ED" w:rsidRDefault="007F17A7" w:rsidP="007F1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b/>
          <w:bCs/>
          <w:sz w:val="22"/>
          <w:szCs w:val="22"/>
          <w:u w:val="single"/>
        </w:rPr>
        <w:t>OTHER ACTIVITIES/ACCOMPLISHMENTS – SERVICE/OUTREACH</w:t>
      </w:r>
    </w:p>
    <w:p w14:paraId="2AEA3081" w14:textId="77777777" w:rsidR="0057593A" w:rsidRPr="000C34ED" w:rsidRDefault="007F17A7" w:rsidP="003A48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</w:p>
    <w:p w14:paraId="26C85BE9" w14:textId="0C51686D" w:rsidR="00FA0FDC" w:rsidRPr="000C34ED" w:rsidRDefault="0057593A" w:rsidP="003A48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FA0FDC" w:rsidRPr="000C34ED">
        <w:rPr>
          <w:rFonts w:ascii="Arial" w:hAnsi="Arial" w:cs="Arial"/>
          <w:sz w:val="22"/>
          <w:szCs w:val="22"/>
        </w:rPr>
        <w:t>Annual Social Work Palliative Care Conference, Steering Committee, member, 201</w:t>
      </w:r>
      <w:r w:rsidR="00597861">
        <w:rPr>
          <w:rFonts w:ascii="Arial" w:hAnsi="Arial" w:cs="Arial"/>
          <w:sz w:val="22"/>
          <w:szCs w:val="22"/>
        </w:rPr>
        <w:t>3</w:t>
      </w:r>
      <w:r w:rsidR="00FA0FDC" w:rsidRPr="000C34ED">
        <w:rPr>
          <w:rFonts w:ascii="Arial" w:hAnsi="Arial" w:cs="Arial"/>
          <w:sz w:val="22"/>
          <w:szCs w:val="22"/>
        </w:rPr>
        <w:t>-present</w:t>
      </w:r>
    </w:p>
    <w:p w14:paraId="20914398" w14:textId="0318C5FF" w:rsidR="000475D6" w:rsidRDefault="00FA0FDC" w:rsidP="003A48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</w:r>
      <w:r w:rsidR="000475D6">
        <w:rPr>
          <w:rFonts w:ascii="Arial" w:hAnsi="Arial" w:cs="Arial"/>
          <w:sz w:val="22"/>
          <w:szCs w:val="22"/>
        </w:rPr>
        <w:t>Techstars, Future of Longevity Accelerator, academic mentor, 2020-present</w:t>
      </w:r>
    </w:p>
    <w:p w14:paraId="75537EC8" w14:textId="7FDAEF23" w:rsidR="007F17A7" w:rsidRPr="000C34ED" w:rsidRDefault="000475D6" w:rsidP="003A48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48C7" w:rsidRPr="000C34ED">
        <w:rPr>
          <w:rFonts w:ascii="Arial" w:hAnsi="Arial" w:cs="Arial"/>
          <w:sz w:val="22"/>
          <w:szCs w:val="22"/>
        </w:rPr>
        <w:t>Research and Evaluation Committee, Denver Hospice, member</w:t>
      </w:r>
      <w:r w:rsidR="001010F3" w:rsidRPr="000C34ED">
        <w:rPr>
          <w:rFonts w:ascii="Arial" w:hAnsi="Arial" w:cs="Arial"/>
          <w:sz w:val="22"/>
          <w:szCs w:val="22"/>
        </w:rPr>
        <w:t>, 2013-</w:t>
      </w:r>
      <w:r w:rsidR="00DC12F5" w:rsidRPr="000C34ED">
        <w:rPr>
          <w:rFonts w:ascii="Arial" w:hAnsi="Arial" w:cs="Arial"/>
          <w:sz w:val="22"/>
          <w:szCs w:val="22"/>
        </w:rPr>
        <w:t>2016</w:t>
      </w:r>
    </w:p>
    <w:p w14:paraId="55646CE3" w14:textId="2641FE02" w:rsidR="00C218C6" w:rsidRPr="00730A1D" w:rsidRDefault="001010F3" w:rsidP="00624F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0C34ED">
        <w:rPr>
          <w:rFonts w:ascii="Arial" w:hAnsi="Arial" w:cs="Arial"/>
          <w:sz w:val="22"/>
          <w:szCs w:val="22"/>
        </w:rPr>
        <w:tab/>
        <w:t>SUSTAIN University-Community Research Partnership, member, 2010-</w:t>
      </w:r>
      <w:r w:rsidR="00DC12F5" w:rsidRPr="000C34ED">
        <w:rPr>
          <w:rFonts w:ascii="Arial" w:hAnsi="Arial" w:cs="Arial"/>
          <w:sz w:val="22"/>
          <w:szCs w:val="22"/>
        </w:rPr>
        <w:t>2016</w:t>
      </w:r>
    </w:p>
    <w:sectPr w:rsidR="00C218C6" w:rsidRPr="00730A1D" w:rsidSect="00C509AA">
      <w:headerReference w:type="even" r:id="rId43"/>
      <w:headerReference w:type="default" r:id="rId44"/>
      <w:pgSz w:w="12240" w:h="15840"/>
      <w:pgMar w:top="720" w:right="720" w:bottom="720" w:left="720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E7CC" w14:textId="77777777" w:rsidR="00C509AA" w:rsidRDefault="00C509AA" w:rsidP="00915ECA">
      <w:r>
        <w:separator/>
      </w:r>
    </w:p>
  </w:endnote>
  <w:endnote w:type="continuationSeparator" w:id="0">
    <w:p w14:paraId="096FAB9D" w14:textId="77777777" w:rsidR="00C509AA" w:rsidRDefault="00C509AA" w:rsidP="0091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5F69" w14:textId="77777777" w:rsidR="00C509AA" w:rsidRDefault="00C509AA" w:rsidP="00915ECA">
      <w:r>
        <w:separator/>
      </w:r>
    </w:p>
  </w:footnote>
  <w:footnote w:type="continuationSeparator" w:id="0">
    <w:p w14:paraId="4C157151" w14:textId="77777777" w:rsidR="00C509AA" w:rsidRDefault="00C509AA" w:rsidP="0091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5841" w14:textId="77777777" w:rsidR="00BC749D" w:rsidRDefault="00BC749D" w:rsidP="00D676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7D233" w14:textId="77777777" w:rsidR="00BC749D" w:rsidRDefault="00BC749D" w:rsidP="00915E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4D60" w14:textId="77777777" w:rsidR="00BC749D" w:rsidRDefault="00BC749D" w:rsidP="00915E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AF8"/>
    <w:multiLevelType w:val="hybridMultilevel"/>
    <w:tmpl w:val="EB0234AC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298"/>
    <w:multiLevelType w:val="multilevel"/>
    <w:tmpl w:val="778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F24E4"/>
    <w:multiLevelType w:val="multilevel"/>
    <w:tmpl w:val="C516720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40A"/>
    <w:multiLevelType w:val="hybridMultilevel"/>
    <w:tmpl w:val="1478C7E0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198"/>
    <w:multiLevelType w:val="hybridMultilevel"/>
    <w:tmpl w:val="AAB0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5B12"/>
    <w:multiLevelType w:val="hybridMultilevel"/>
    <w:tmpl w:val="AB349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6F5D"/>
    <w:multiLevelType w:val="hybridMultilevel"/>
    <w:tmpl w:val="EB0234AC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29D"/>
    <w:multiLevelType w:val="hybridMultilevel"/>
    <w:tmpl w:val="7284CE30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27103D32"/>
    <w:multiLevelType w:val="hybridMultilevel"/>
    <w:tmpl w:val="DE96D3E2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77D8"/>
    <w:multiLevelType w:val="hybridMultilevel"/>
    <w:tmpl w:val="EA520D34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0B5"/>
    <w:multiLevelType w:val="hybridMultilevel"/>
    <w:tmpl w:val="0098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F9D"/>
    <w:multiLevelType w:val="hybridMultilevel"/>
    <w:tmpl w:val="134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21A03"/>
    <w:multiLevelType w:val="multilevel"/>
    <w:tmpl w:val="2C5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63934"/>
    <w:multiLevelType w:val="hybridMultilevel"/>
    <w:tmpl w:val="EA520D34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2F"/>
    <w:multiLevelType w:val="hybridMultilevel"/>
    <w:tmpl w:val="ADF8983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48145FAB"/>
    <w:multiLevelType w:val="multilevel"/>
    <w:tmpl w:val="DA9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C530C"/>
    <w:multiLevelType w:val="hybridMultilevel"/>
    <w:tmpl w:val="6F74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23C9"/>
    <w:multiLevelType w:val="hybridMultilevel"/>
    <w:tmpl w:val="A600D94C"/>
    <w:lvl w:ilvl="0" w:tplc="88DAA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4D79"/>
    <w:multiLevelType w:val="multilevel"/>
    <w:tmpl w:val="E6E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1333F"/>
    <w:multiLevelType w:val="multilevel"/>
    <w:tmpl w:val="6DA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014A7"/>
    <w:multiLevelType w:val="hybridMultilevel"/>
    <w:tmpl w:val="AB34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11198"/>
    <w:multiLevelType w:val="multilevel"/>
    <w:tmpl w:val="7258F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67672594">
    <w:abstractNumId w:val="14"/>
  </w:num>
  <w:num w:numId="2" w16cid:durableId="903368043">
    <w:abstractNumId w:val="11"/>
  </w:num>
  <w:num w:numId="3" w16cid:durableId="65035954">
    <w:abstractNumId w:val="3"/>
  </w:num>
  <w:num w:numId="4" w16cid:durableId="155000117">
    <w:abstractNumId w:val="2"/>
  </w:num>
  <w:num w:numId="5" w16cid:durableId="397780">
    <w:abstractNumId w:val="6"/>
  </w:num>
  <w:num w:numId="6" w16cid:durableId="1719282391">
    <w:abstractNumId w:val="17"/>
  </w:num>
  <w:num w:numId="7" w16cid:durableId="1009986065">
    <w:abstractNumId w:val="8"/>
  </w:num>
  <w:num w:numId="8" w16cid:durableId="217713659">
    <w:abstractNumId w:val="13"/>
  </w:num>
  <w:num w:numId="9" w16cid:durableId="1673558217">
    <w:abstractNumId w:val="1"/>
  </w:num>
  <w:num w:numId="10" w16cid:durableId="2069717591">
    <w:abstractNumId w:val="9"/>
  </w:num>
  <w:num w:numId="11" w16cid:durableId="620232795">
    <w:abstractNumId w:val="16"/>
  </w:num>
  <w:num w:numId="12" w16cid:durableId="207114143">
    <w:abstractNumId w:val="15"/>
  </w:num>
  <w:num w:numId="13" w16cid:durableId="1154028707">
    <w:abstractNumId w:val="0"/>
  </w:num>
  <w:num w:numId="14" w16cid:durableId="582759544">
    <w:abstractNumId w:val="20"/>
  </w:num>
  <w:num w:numId="15" w16cid:durableId="1860728807">
    <w:abstractNumId w:val="18"/>
  </w:num>
  <w:num w:numId="16" w16cid:durableId="672223647">
    <w:abstractNumId w:val="19"/>
  </w:num>
  <w:num w:numId="17" w16cid:durableId="1342467688">
    <w:abstractNumId w:val="5"/>
  </w:num>
  <w:num w:numId="18" w16cid:durableId="658312492">
    <w:abstractNumId w:val="21"/>
  </w:num>
  <w:num w:numId="19" w16cid:durableId="377821533">
    <w:abstractNumId w:val="7"/>
  </w:num>
  <w:num w:numId="20" w16cid:durableId="273681472">
    <w:abstractNumId w:val="10"/>
  </w:num>
  <w:num w:numId="21" w16cid:durableId="723868877">
    <w:abstractNumId w:val="12"/>
  </w:num>
  <w:num w:numId="22" w16cid:durableId="79930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7"/>
    <w:rsid w:val="00001692"/>
    <w:rsid w:val="0000184B"/>
    <w:rsid w:val="000111AB"/>
    <w:rsid w:val="00011B92"/>
    <w:rsid w:val="0001739F"/>
    <w:rsid w:val="00017512"/>
    <w:rsid w:val="00020A2E"/>
    <w:rsid w:val="00021983"/>
    <w:rsid w:val="00023430"/>
    <w:rsid w:val="00024821"/>
    <w:rsid w:val="000267F0"/>
    <w:rsid w:val="00031833"/>
    <w:rsid w:val="00032F21"/>
    <w:rsid w:val="000349AC"/>
    <w:rsid w:val="00035FBC"/>
    <w:rsid w:val="00037819"/>
    <w:rsid w:val="00040B34"/>
    <w:rsid w:val="000441C7"/>
    <w:rsid w:val="00045E4A"/>
    <w:rsid w:val="000475D6"/>
    <w:rsid w:val="00051D1B"/>
    <w:rsid w:val="00051EF1"/>
    <w:rsid w:val="000536F1"/>
    <w:rsid w:val="0005603C"/>
    <w:rsid w:val="000576BD"/>
    <w:rsid w:val="000601B1"/>
    <w:rsid w:val="000607D2"/>
    <w:rsid w:val="00067615"/>
    <w:rsid w:val="000702E5"/>
    <w:rsid w:val="0007349E"/>
    <w:rsid w:val="000737DA"/>
    <w:rsid w:val="0007622F"/>
    <w:rsid w:val="000776D2"/>
    <w:rsid w:val="000843CE"/>
    <w:rsid w:val="0008535A"/>
    <w:rsid w:val="0009453B"/>
    <w:rsid w:val="000A3A1B"/>
    <w:rsid w:val="000A4C7C"/>
    <w:rsid w:val="000B12BD"/>
    <w:rsid w:val="000B1477"/>
    <w:rsid w:val="000B3515"/>
    <w:rsid w:val="000B54DE"/>
    <w:rsid w:val="000B5E27"/>
    <w:rsid w:val="000C166A"/>
    <w:rsid w:val="000C34ED"/>
    <w:rsid w:val="000C48C2"/>
    <w:rsid w:val="000C73BD"/>
    <w:rsid w:val="000D2C63"/>
    <w:rsid w:val="000D4620"/>
    <w:rsid w:val="000E1940"/>
    <w:rsid w:val="000E3F42"/>
    <w:rsid w:val="000F6758"/>
    <w:rsid w:val="000F6A20"/>
    <w:rsid w:val="001010F3"/>
    <w:rsid w:val="0010272D"/>
    <w:rsid w:val="00104C59"/>
    <w:rsid w:val="00110958"/>
    <w:rsid w:val="0011362C"/>
    <w:rsid w:val="00121CEF"/>
    <w:rsid w:val="00123B1C"/>
    <w:rsid w:val="00124FCF"/>
    <w:rsid w:val="001301C5"/>
    <w:rsid w:val="00132D46"/>
    <w:rsid w:val="00133638"/>
    <w:rsid w:val="00133802"/>
    <w:rsid w:val="00140D5E"/>
    <w:rsid w:val="00143E5D"/>
    <w:rsid w:val="00147210"/>
    <w:rsid w:val="00152975"/>
    <w:rsid w:val="00155D22"/>
    <w:rsid w:val="001621B7"/>
    <w:rsid w:val="00166A70"/>
    <w:rsid w:val="001703B2"/>
    <w:rsid w:val="00170751"/>
    <w:rsid w:val="00172077"/>
    <w:rsid w:val="0017557D"/>
    <w:rsid w:val="001778C9"/>
    <w:rsid w:val="001824F4"/>
    <w:rsid w:val="00184433"/>
    <w:rsid w:val="001862C2"/>
    <w:rsid w:val="0018697C"/>
    <w:rsid w:val="001964B0"/>
    <w:rsid w:val="001A682E"/>
    <w:rsid w:val="001A6F21"/>
    <w:rsid w:val="001B327D"/>
    <w:rsid w:val="001B6EE6"/>
    <w:rsid w:val="001C2AA8"/>
    <w:rsid w:val="001C399D"/>
    <w:rsid w:val="001C5211"/>
    <w:rsid w:val="001C7BD1"/>
    <w:rsid w:val="001D0652"/>
    <w:rsid w:val="001E62F2"/>
    <w:rsid w:val="001F1A8E"/>
    <w:rsid w:val="001F3FC6"/>
    <w:rsid w:val="00205BA0"/>
    <w:rsid w:val="002155D8"/>
    <w:rsid w:val="00216523"/>
    <w:rsid w:val="0021686D"/>
    <w:rsid w:val="0021771F"/>
    <w:rsid w:val="00225F0D"/>
    <w:rsid w:val="00227E3F"/>
    <w:rsid w:val="00231A2F"/>
    <w:rsid w:val="00231DD8"/>
    <w:rsid w:val="0023213C"/>
    <w:rsid w:val="00233FCF"/>
    <w:rsid w:val="0023519E"/>
    <w:rsid w:val="00235233"/>
    <w:rsid w:val="0023614E"/>
    <w:rsid w:val="00237BA4"/>
    <w:rsid w:val="002410FE"/>
    <w:rsid w:val="00242D2A"/>
    <w:rsid w:val="00245E11"/>
    <w:rsid w:val="0025035F"/>
    <w:rsid w:val="00260053"/>
    <w:rsid w:val="002719F0"/>
    <w:rsid w:val="00273AA0"/>
    <w:rsid w:val="002755F2"/>
    <w:rsid w:val="0028091B"/>
    <w:rsid w:val="0028113C"/>
    <w:rsid w:val="002851EE"/>
    <w:rsid w:val="00291B1C"/>
    <w:rsid w:val="002951DE"/>
    <w:rsid w:val="00296FB0"/>
    <w:rsid w:val="002A4A93"/>
    <w:rsid w:val="002C4419"/>
    <w:rsid w:val="002C610A"/>
    <w:rsid w:val="002C68F8"/>
    <w:rsid w:val="002D7C10"/>
    <w:rsid w:val="002E3CC0"/>
    <w:rsid w:val="002E7515"/>
    <w:rsid w:val="002E76EF"/>
    <w:rsid w:val="002F1CAD"/>
    <w:rsid w:val="003034CA"/>
    <w:rsid w:val="00305D1D"/>
    <w:rsid w:val="00315969"/>
    <w:rsid w:val="00317F61"/>
    <w:rsid w:val="00323777"/>
    <w:rsid w:val="00324216"/>
    <w:rsid w:val="003246B1"/>
    <w:rsid w:val="0033066B"/>
    <w:rsid w:val="00330CBD"/>
    <w:rsid w:val="00344CA3"/>
    <w:rsid w:val="003467B8"/>
    <w:rsid w:val="00360D81"/>
    <w:rsid w:val="00363B19"/>
    <w:rsid w:val="003710B9"/>
    <w:rsid w:val="00376B7D"/>
    <w:rsid w:val="00385A80"/>
    <w:rsid w:val="00395A04"/>
    <w:rsid w:val="003A48C7"/>
    <w:rsid w:val="003B29E2"/>
    <w:rsid w:val="003C3A11"/>
    <w:rsid w:val="003C715E"/>
    <w:rsid w:val="003D02FA"/>
    <w:rsid w:val="003D1625"/>
    <w:rsid w:val="003D1A15"/>
    <w:rsid w:val="003D5104"/>
    <w:rsid w:val="003E2A80"/>
    <w:rsid w:val="003E2EE7"/>
    <w:rsid w:val="003E32C7"/>
    <w:rsid w:val="003E5D1A"/>
    <w:rsid w:val="003F1846"/>
    <w:rsid w:val="003F2200"/>
    <w:rsid w:val="00400AED"/>
    <w:rsid w:val="00400B84"/>
    <w:rsid w:val="00402286"/>
    <w:rsid w:val="004078B5"/>
    <w:rsid w:val="00412A51"/>
    <w:rsid w:val="00416457"/>
    <w:rsid w:val="00431ECA"/>
    <w:rsid w:val="0043286F"/>
    <w:rsid w:val="00432B35"/>
    <w:rsid w:val="00434AE2"/>
    <w:rsid w:val="00437273"/>
    <w:rsid w:val="0044237C"/>
    <w:rsid w:val="004516AD"/>
    <w:rsid w:val="00451DDA"/>
    <w:rsid w:val="00460E8A"/>
    <w:rsid w:val="00462CB7"/>
    <w:rsid w:val="004711B8"/>
    <w:rsid w:val="004713BF"/>
    <w:rsid w:val="00477A6A"/>
    <w:rsid w:val="00484624"/>
    <w:rsid w:val="00497D39"/>
    <w:rsid w:val="004A7B20"/>
    <w:rsid w:val="004B008C"/>
    <w:rsid w:val="004B2519"/>
    <w:rsid w:val="004B395A"/>
    <w:rsid w:val="004B74B1"/>
    <w:rsid w:val="004C6A11"/>
    <w:rsid w:val="004D1C71"/>
    <w:rsid w:val="004D27CA"/>
    <w:rsid w:val="004D37E1"/>
    <w:rsid w:val="004D6B7B"/>
    <w:rsid w:val="004E3731"/>
    <w:rsid w:val="004E62F8"/>
    <w:rsid w:val="004F08E6"/>
    <w:rsid w:val="004F0F8A"/>
    <w:rsid w:val="004F4D82"/>
    <w:rsid w:val="00512D0E"/>
    <w:rsid w:val="00514C2C"/>
    <w:rsid w:val="00515536"/>
    <w:rsid w:val="00517D75"/>
    <w:rsid w:val="00520B32"/>
    <w:rsid w:val="00521D4D"/>
    <w:rsid w:val="00523CE2"/>
    <w:rsid w:val="00523EE4"/>
    <w:rsid w:val="00526762"/>
    <w:rsid w:val="00534644"/>
    <w:rsid w:val="00534C59"/>
    <w:rsid w:val="00540F02"/>
    <w:rsid w:val="005410CC"/>
    <w:rsid w:val="00546E25"/>
    <w:rsid w:val="00550A06"/>
    <w:rsid w:val="00554E9D"/>
    <w:rsid w:val="00565242"/>
    <w:rsid w:val="00565570"/>
    <w:rsid w:val="00566794"/>
    <w:rsid w:val="00572BC3"/>
    <w:rsid w:val="0057469A"/>
    <w:rsid w:val="0057593A"/>
    <w:rsid w:val="00581145"/>
    <w:rsid w:val="00583CC5"/>
    <w:rsid w:val="00595CDA"/>
    <w:rsid w:val="00596EBB"/>
    <w:rsid w:val="005975D7"/>
    <w:rsid w:val="00597861"/>
    <w:rsid w:val="005A1F15"/>
    <w:rsid w:val="005A3E99"/>
    <w:rsid w:val="005B3781"/>
    <w:rsid w:val="005C0AC1"/>
    <w:rsid w:val="005D24C6"/>
    <w:rsid w:val="005E283E"/>
    <w:rsid w:val="005E327F"/>
    <w:rsid w:val="005F37B5"/>
    <w:rsid w:val="005F7FCE"/>
    <w:rsid w:val="006014FE"/>
    <w:rsid w:val="00603C94"/>
    <w:rsid w:val="00604E7A"/>
    <w:rsid w:val="00606F38"/>
    <w:rsid w:val="00610A14"/>
    <w:rsid w:val="00610ACC"/>
    <w:rsid w:val="00610EA6"/>
    <w:rsid w:val="00610F7D"/>
    <w:rsid w:val="006142C0"/>
    <w:rsid w:val="00614CBB"/>
    <w:rsid w:val="00616A03"/>
    <w:rsid w:val="00620C38"/>
    <w:rsid w:val="00623D25"/>
    <w:rsid w:val="006246B0"/>
    <w:rsid w:val="006248CA"/>
    <w:rsid w:val="00624FC7"/>
    <w:rsid w:val="00625FB4"/>
    <w:rsid w:val="00626AD3"/>
    <w:rsid w:val="00627A3F"/>
    <w:rsid w:val="0063078B"/>
    <w:rsid w:val="006336DF"/>
    <w:rsid w:val="00635DD2"/>
    <w:rsid w:val="0064130D"/>
    <w:rsid w:val="00645C03"/>
    <w:rsid w:val="00654F39"/>
    <w:rsid w:val="0066483C"/>
    <w:rsid w:val="0067164C"/>
    <w:rsid w:val="00677A24"/>
    <w:rsid w:val="00682CBC"/>
    <w:rsid w:val="0068724E"/>
    <w:rsid w:val="006902B5"/>
    <w:rsid w:val="006A5DEC"/>
    <w:rsid w:val="006A685D"/>
    <w:rsid w:val="006A6AAD"/>
    <w:rsid w:val="006A7929"/>
    <w:rsid w:val="006B408E"/>
    <w:rsid w:val="006B5769"/>
    <w:rsid w:val="006C0B16"/>
    <w:rsid w:val="006C0E10"/>
    <w:rsid w:val="006C2F2A"/>
    <w:rsid w:val="006C6615"/>
    <w:rsid w:val="006C6C58"/>
    <w:rsid w:val="006D136E"/>
    <w:rsid w:val="006D37C1"/>
    <w:rsid w:val="006D6FB3"/>
    <w:rsid w:val="006D7C8A"/>
    <w:rsid w:val="006E0133"/>
    <w:rsid w:val="006E1A19"/>
    <w:rsid w:val="006E59A9"/>
    <w:rsid w:val="006F2D0D"/>
    <w:rsid w:val="00702067"/>
    <w:rsid w:val="0070648C"/>
    <w:rsid w:val="007078A2"/>
    <w:rsid w:val="00711719"/>
    <w:rsid w:val="00713E7D"/>
    <w:rsid w:val="00715A8D"/>
    <w:rsid w:val="00720A58"/>
    <w:rsid w:val="00720ADE"/>
    <w:rsid w:val="007227EA"/>
    <w:rsid w:val="00723146"/>
    <w:rsid w:val="00725136"/>
    <w:rsid w:val="00730A1D"/>
    <w:rsid w:val="00732641"/>
    <w:rsid w:val="0073540C"/>
    <w:rsid w:val="00741FF9"/>
    <w:rsid w:val="00742415"/>
    <w:rsid w:val="00743343"/>
    <w:rsid w:val="007452A5"/>
    <w:rsid w:val="007473F2"/>
    <w:rsid w:val="00747AF4"/>
    <w:rsid w:val="00752A05"/>
    <w:rsid w:val="00754B59"/>
    <w:rsid w:val="00757BB1"/>
    <w:rsid w:val="00767ECE"/>
    <w:rsid w:val="00767FBD"/>
    <w:rsid w:val="007739BC"/>
    <w:rsid w:val="00774A4F"/>
    <w:rsid w:val="007808B4"/>
    <w:rsid w:val="00780CC9"/>
    <w:rsid w:val="00786451"/>
    <w:rsid w:val="007920AD"/>
    <w:rsid w:val="00792BAE"/>
    <w:rsid w:val="00794AAC"/>
    <w:rsid w:val="00795ABC"/>
    <w:rsid w:val="00796E9E"/>
    <w:rsid w:val="00797062"/>
    <w:rsid w:val="007A229F"/>
    <w:rsid w:val="007A27D5"/>
    <w:rsid w:val="007A3748"/>
    <w:rsid w:val="007A64C2"/>
    <w:rsid w:val="007B15A6"/>
    <w:rsid w:val="007B231F"/>
    <w:rsid w:val="007B332B"/>
    <w:rsid w:val="007B3B36"/>
    <w:rsid w:val="007B63C8"/>
    <w:rsid w:val="007C2588"/>
    <w:rsid w:val="007C6015"/>
    <w:rsid w:val="007C6912"/>
    <w:rsid w:val="007D01EA"/>
    <w:rsid w:val="007D1231"/>
    <w:rsid w:val="007D4DF4"/>
    <w:rsid w:val="007E00A7"/>
    <w:rsid w:val="007E4F3A"/>
    <w:rsid w:val="007E7946"/>
    <w:rsid w:val="007F17A7"/>
    <w:rsid w:val="007F3C5C"/>
    <w:rsid w:val="007F4061"/>
    <w:rsid w:val="007F54E9"/>
    <w:rsid w:val="0080194B"/>
    <w:rsid w:val="00801CBF"/>
    <w:rsid w:val="00802DFF"/>
    <w:rsid w:val="00802EA3"/>
    <w:rsid w:val="0080414B"/>
    <w:rsid w:val="00807F1D"/>
    <w:rsid w:val="0081029D"/>
    <w:rsid w:val="00815189"/>
    <w:rsid w:val="0081687E"/>
    <w:rsid w:val="0082182D"/>
    <w:rsid w:val="008231F6"/>
    <w:rsid w:val="008235C5"/>
    <w:rsid w:val="00826853"/>
    <w:rsid w:val="008320A6"/>
    <w:rsid w:val="008403C2"/>
    <w:rsid w:val="00840F9A"/>
    <w:rsid w:val="00844A55"/>
    <w:rsid w:val="008465D4"/>
    <w:rsid w:val="00850A60"/>
    <w:rsid w:val="00855C88"/>
    <w:rsid w:val="00855EAC"/>
    <w:rsid w:val="00860976"/>
    <w:rsid w:val="00866934"/>
    <w:rsid w:val="00867079"/>
    <w:rsid w:val="00875137"/>
    <w:rsid w:val="008753FC"/>
    <w:rsid w:val="00880F83"/>
    <w:rsid w:val="00881E18"/>
    <w:rsid w:val="008820ED"/>
    <w:rsid w:val="008834F3"/>
    <w:rsid w:val="008852DC"/>
    <w:rsid w:val="008873F2"/>
    <w:rsid w:val="00887E22"/>
    <w:rsid w:val="00891C95"/>
    <w:rsid w:val="008951E3"/>
    <w:rsid w:val="008A299C"/>
    <w:rsid w:val="008A493D"/>
    <w:rsid w:val="008A583D"/>
    <w:rsid w:val="008A5B6A"/>
    <w:rsid w:val="008A5DFF"/>
    <w:rsid w:val="008C1C43"/>
    <w:rsid w:val="008D0217"/>
    <w:rsid w:val="008D14AA"/>
    <w:rsid w:val="008D4726"/>
    <w:rsid w:val="008E1498"/>
    <w:rsid w:val="008E3AC8"/>
    <w:rsid w:val="008E4CE0"/>
    <w:rsid w:val="008F61FB"/>
    <w:rsid w:val="00901A32"/>
    <w:rsid w:val="00902B87"/>
    <w:rsid w:val="00903A1B"/>
    <w:rsid w:val="009062D5"/>
    <w:rsid w:val="0091228F"/>
    <w:rsid w:val="00913384"/>
    <w:rsid w:val="00914450"/>
    <w:rsid w:val="00915ECA"/>
    <w:rsid w:val="0092176F"/>
    <w:rsid w:val="00923811"/>
    <w:rsid w:val="00923FBB"/>
    <w:rsid w:val="00927A71"/>
    <w:rsid w:val="00930562"/>
    <w:rsid w:val="009336B3"/>
    <w:rsid w:val="00934D8A"/>
    <w:rsid w:val="00935C70"/>
    <w:rsid w:val="00937C33"/>
    <w:rsid w:val="00944FD0"/>
    <w:rsid w:val="009501F8"/>
    <w:rsid w:val="00955214"/>
    <w:rsid w:val="00955DD6"/>
    <w:rsid w:val="00962CDD"/>
    <w:rsid w:val="009641D8"/>
    <w:rsid w:val="00966C81"/>
    <w:rsid w:val="00966EB1"/>
    <w:rsid w:val="00972E45"/>
    <w:rsid w:val="00984346"/>
    <w:rsid w:val="0098497B"/>
    <w:rsid w:val="0098650A"/>
    <w:rsid w:val="0099397E"/>
    <w:rsid w:val="00996CA1"/>
    <w:rsid w:val="009A0D3D"/>
    <w:rsid w:val="009A1B33"/>
    <w:rsid w:val="009A3CD1"/>
    <w:rsid w:val="009A6348"/>
    <w:rsid w:val="009B30EF"/>
    <w:rsid w:val="009B502D"/>
    <w:rsid w:val="009C06B9"/>
    <w:rsid w:val="009C391A"/>
    <w:rsid w:val="009C3C69"/>
    <w:rsid w:val="009D2B23"/>
    <w:rsid w:val="009D4906"/>
    <w:rsid w:val="009D64AA"/>
    <w:rsid w:val="009E0A56"/>
    <w:rsid w:val="009E3135"/>
    <w:rsid w:val="009E3384"/>
    <w:rsid w:val="009E42BE"/>
    <w:rsid w:val="009E72C9"/>
    <w:rsid w:val="009E7766"/>
    <w:rsid w:val="009F02C0"/>
    <w:rsid w:val="00A0309A"/>
    <w:rsid w:val="00A15B69"/>
    <w:rsid w:val="00A21AE9"/>
    <w:rsid w:val="00A247F6"/>
    <w:rsid w:val="00A24B93"/>
    <w:rsid w:val="00A25A3A"/>
    <w:rsid w:val="00A32F35"/>
    <w:rsid w:val="00A34B6D"/>
    <w:rsid w:val="00A44817"/>
    <w:rsid w:val="00A455BD"/>
    <w:rsid w:val="00A50CE0"/>
    <w:rsid w:val="00A57DEC"/>
    <w:rsid w:val="00A612A5"/>
    <w:rsid w:val="00A62871"/>
    <w:rsid w:val="00A63012"/>
    <w:rsid w:val="00A64AD9"/>
    <w:rsid w:val="00A67079"/>
    <w:rsid w:val="00A67951"/>
    <w:rsid w:val="00A71B4B"/>
    <w:rsid w:val="00A76565"/>
    <w:rsid w:val="00A76764"/>
    <w:rsid w:val="00A80B0F"/>
    <w:rsid w:val="00A82942"/>
    <w:rsid w:val="00A974A4"/>
    <w:rsid w:val="00AA0A68"/>
    <w:rsid w:val="00AA1255"/>
    <w:rsid w:val="00AA48A3"/>
    <w:rsid w:val="00AA4DEF"/>
    <w:rsid w:val="00AA5216"/>
    <w:rsid w:val="00AA6FFC"/>
    <w:rsid w:val="00AA7142"/>
    <w:rsid w:val="00AA7B48"/>
    <w:rsid w:val="00AB0313"/>
    <w:rsid w:val="00AB49AD"/>
    <w:rsid w:val="00AB4F75"/>
    <w:rsid w:val="00AB7B88"/>
    <w:rsid w:val="00AC066F"/>
    <w:rsid w:val="00AC27BA"/>
    <w:rsid w:val="00AC67E4"/>
    <w:rsid w:val="00AD1C76"/>
    <w:rsid w:val="00AD2C7C"/>
    <w:rsid w:val="00AD55C3"/>
    <w:rsid w:val="00AD562C"/>
    <w:rsid w:val="00AE0A60"/>
    <w:rsid w:val="00AE1A52"/>
    <w:rsid w:val="00AE2799"/>
    <w:rsid w:val="00AE3A3E"/>
    <w:rsid w:val="00AE42ED"/>
    <w:rsid w:val="00AE6EF3"/>
    <w:rsid w:val="00AF2D82"/>
    <w:rsid w:val="00AF3E1F"/>
    <w:rsid w:val="00AF4199"/>
    <w:rsid w:val="00AF44FD"/>
    <w:rsid w:val="00B0053E"/>
    <w:rsid w:val="00B02BF7"/>
    <w:rsid w:val="00B0518D"/>
    <w:rsid w:val="00B05640"/>
    <w:rsid w:val="00B059E4"/>
    <w:rsid w:val="00B14A4B"/>
    <w:rsid w:val="00B20FCC"/>
    <w:rsid w:val="00B221B1"/>
    <w:rsid w:val="00B22AB7"/>
    <w:rsid w:val="00B30F90"/>
    <w:rsid w:val="00B4084B"/>
    <w:rsid w:val="00B419E7"/>
    <w:rsid w:val="00B43609"/>
    <w:rsid w:val="00B52CB7"/>
    <w:rsid w:val="00B53F7E"/>
    <w:rsid w:val="00B578E6"/>
    <w:rsid w:val="00B60817"/>
    <w:rsid w:val="00B6093D"/>
    <w:rsid w:val="00B610BD"/>
    <w:rsid w:val="00B635C7"/>
    <w:rsid w:val="00B7004B"/>
    <w:rsid w:val="00B7033D"/>
    <w:rsid w:val="00B7347B"/>
    <w:rsid w:val="00B767C6"/>
    <w:rsid w:val="00B83458"/>
    <w:rsid w:val="00B863F9"/>
    <w:rsid w:val="00B87A85"/>
    <w:rsid w:val="00B94641"/>
    <w:rsid w:val="00B947F3"/>
    <w:rsid w:val="00BA0760"/>
    <w:rsid w:val="00BA0CD7"/>
    <w:rsid w:val="00BA0F30"/>
    <w:rsid w:val="00BA3480"/>
    <w:rsid w:val="00BA4E05"/>
    <w:rsid w:val="00BB4E6E"/>
    <w:rsid w:val="00BB4FC6"/>
    <w:rsid w:val="00BB5BAF"/>
    <w:rsid w:val="00BB76DE"/>
    <w:rsid w:val="00BC056F"/>
    <w:rsid w:val="00BC1482"/>
    <w:rsid w:val="00BC575D"/>
    <w:rsid w:val="00BC6040"/>
    <w:rsid w:val="00BC749D"/>
    <w:rsid w:val="00BC7EDF"/>
    <w:rsid w:val="00BD16E5"/>
    <w:rsid w:val="00BD1EDF"/>
    <w:rsid w:val="00BD6EAE"/>
    <w:rsid w:val="00BE3B5B"/>
    <w:rsid w:val="00BE67C3"/>
    <w:rsid w:val="00BE689D"/>
    <w:rsid w:val="00C049FF"/>
    <w:rsid w:val="00C07292"/>
    <w:rsid w:val="00C075A7"/>
    <w:rsid w:val="00C07609"/>
    <w:rsid w:val="00C10736"/>
    <w:rsid w:val="00C127CE"/>
    <w:rsid w:val="00C218C6"/>
    <w:rsid w:val="00C22E5B"/>
    <w:rsid w:val="00C31789"/>
    <w:rsid w:val="00C36993"/>
    <w:rsid w:val="00C40FA7"/>
    <w:rsid w:val="00C41711"/>
    <w:rsid w:val="00C4363F"/>
    <w:rsid w:val="00C443A6"/>
    <w:rsid w:val="00C46F0D"/>
    <w:rsid w:val="00C5065A"/>
    <w:rsid w:val="00C509AA"/>
    <w:rsid w:val="00C524E5"/>
    <w:rsid w:val="00C548C8"/>
    <w:rsid w:val="00C555F2"/>
    <w:rsid w:val="00C6060E"/>
    <w:rsid w:val="00C623F7"/>
    <w:rsid w:val="00C7098F"/>
    <w:rsid w:val="00C747C1"/>
    <w:rsid w:val="00C8228F"/>
    <w:rsid w:val="00C85E57"/>
    <w:rsid w:val="00C85E8F"/>
    <w:rsid w:val="00C86575"/>
    <w:rsid w:val="00C87867"/>
    <w:rsid w:val="00C97152"/>
    <w:rsid w:val="00CA04FB"/>
    <w:rsid w:val="00CA0731"/>
    <w:rsid w:val="00CA1CEF"/>
    <w:rsid w:val="00CA37F1"/>
    <w:rsid w:val="00CA3CC3"/>
    <w:rsid w:val="00CA5966"/>
    <w:rsid w:val="00CA5A6C"/>
    <w:rsid w:val="00CA71EA"/>
    <w:rsid w:val="00CA7B58"/>
    <w:rsid w:val="00CB3034"/>
    <w:rsid w:val="00CB3519"/>
    <w:rsid w:val="00CB7A4B"/>
    <w:rsid w:val="00CC183B"/>
    <w:rsid w:val="00CD0D53"/>
    <w:rsid w:val="00CD1A4B"/>
    <w:rsid w:val="00CD24D7"/>
    <w:rsid w:val="00CD6B32"/>
    <w:rsid w:val="00CE6EFC"/>
    <w:rsid w:val="00CE7E07"/>
    <w:rsid w:val="00CF08E3"/>
    <w:rsid w:val="00CF23EE"/>
    <w:rsid w:val="00D0219B"/>
    <w:rsid w:val="00D05C22"/>
    <w:rsid w:val="00D14E34"/>
    <w:rsid w:val="00D20CAE"/>
    <w:rsid w:val="00D22601"/>
    <w:rsid w:val="00D26F47"/>
    <w:rsid w:val="00D27A91"/>
    <w:rsid w:val="00D31048"/>
    <w:rsid w:val="00D3449D"/>
    <w:rsid w:val="00D5411C"/>
    <w:rsid w:val="00D54948"/>
    <w:rsid w:val="00D60483"/>
    <w:rsid w:val="00D611CB"/>
    <w:rsid w:val="00D630A2"/>
    <w:rsid w:val="00D64DE7"/>
    <w:rsid w:val="00D66009"/>
    <w:rsid w:val="00D665EA"/>
    <w:rsid w:val="00D66BA7"/>
    <w:rsid w:val="00D66CB9"/>
    <w:rsid w:val="00D6704D"/>
    <w:rsid w:val="00D6765E"/>
    <w:rsid w:val="00D743E3"/>
    <w:rsid w:val="00D77774"/>
    <w:rsid w:val="00D7790F"/>
    <w:rsid w:val="00D83331"/>
    <w:rsid w:val="00D84DFB"/>
    <w:rsid w:val="00D84F68"/>
    <w:rsid w:val="00D87C32"/>
    <w:rsid w:val="00D930B7"/>
    <w:rsid w:val="00DA3138"/>
    <w:rsid w:val="00DA62E5"/>
    <w:rsid w:val="00DB1954"/>
    <w:rsid w:val="00DB1AEC"/>
    <w:rsid w:val="00DB589E"/>
    <w:rsid w:val="00DC072D"/>
    <w:rsid w:val="00DC0B76"/>
    <w:rsid w:val="00DC12F5"/>
    <w:rsid w:val="00DC270E"/>
    <w:rsid w:val="00DC2C96"/>
    <w:rsid w:val="00DC488A"/>
    <w:rsid w:val="00DC5CE6"/>
    <w:rsid w:val="00DC7369"/>
    <w:rsid w:val="00DC74CB"/>
    <w:rsid w:val="00DC7558"/>
    <w:rsid w:val="00DD0FFD"/>
    <w:rsid w:val="00DD2D09"/>
    <w:rsid w:val="00DD6FCC"/>
    <w:rsid w:val="00DD7485"/>
    <w:rsid w:val="00DD7654"/>
    <w:rsid w:val="00DF32DF"/>
    <w:rsid w:val="00DF5A98"/>
    <w:rsid w:val="00E02914"/>
    <w:rsid w:val="00E164CC"/>
    <w:rsid w:val="00E24E30"/>
    <w:rsid w:val="00E25D65"/>
    <w:rsid w:val="00E26C47"/>
    <w:rsid w:val="00E26F9B"/>
    <w:rsid w:val="00E37233"/>
    <w:rsid w:val="00E43A88"/>
    <w:rsid w:val="00E500DC"/>
    <w:rsid w:val="00E51708"/>
    <w:rsid w:val="00E533C6"/>
    <w:rsid w:val="00E56CB8"/>
    <w:rsid w:val="00E62D95"/>
    <w:rsid w:val="00E63727"/>
    <w:rsid w:val="00E6438C"/>
    <w:rsid w:val="00E76FF5"/>
    <w:rsid w:val="00E77EA1"/>
    <w:rsid w:val="00E80F09"/>
    <w:rsid w:val="00E91805"/>
    <w:rsid w:val="00E9455C"/>
    <w:rsid w:val="00EA2CEC"/>
    <w:rsid w:val="00EA3E34"/>
    <w:rsid w:val="00EA5BDD"/>
    <w:rsid w:val="00EB50C9"/>
    <w:rsid w:val="00EC05E4"/>
    <w:rsid w:val="00EC289A"/>
    <w:rsid w:val="00EC324C"/>
    <w:rsid w:val="00EC3952"/>
    <w:rsid w:val="00EC3E8F"/>
    <w:rsid w:val="00ED2554"/>
    <w:rsid w:val="00EE064A"/>
    <w:rsid w:val="00EE486B"/>
    <w:rsid w:val="00EE69AD"/>
    <w:rsid w:val="00F0249E"/>
    <w:rsid w:val="00F025AF"/>
    <w:rsid w:val="00F02F3A"/>
    <w:rsid w:val="00F06C9D"/>
    <w:rsid w:val="00F1086E"/>
    <w:rsid w:val="00F15302"/>
    <w:rsid w:val="00F1634A"/>
    <w:rsid w:val="00F267AB"/>
    <w:rsid w:val="00F3262C"/>
    <w:rsid w:val="00F34EE4"/>
    <w:rsid w:val="00F43D14"/>
    <w:rsid w:val="00F45F4D"/>
    <w:rsid w:val="00F477B9"/>
    <w:rsid w:val="00F549A9"/>
    <w:rsid w:val="00F579B0"/>
    <w:rsid w:val="00F61EFC"/>
    <w:rsid w:val="00F6475B"/>
    <w:rsid w:val="00F670F6"/>
    <w:rsid w:val="00F71CF4"/>
    <w:rsid w:val="00F83643"/>
    <w:rsid w:val="00F859B3"/>
    <w:rsid w:val="00F91359"/>
    <w:rsid w:val="00F91821"/>
    <w:rsid w:val="00F93455"/>
    <w:rsid w:val="00F96A31"/>
    <w:rsid w:val="00FA0FDC"/>
    <w:rsid w:val="00FA2D28"/>
    <w:rsid w:val="00FA7F29"/>
    <w:rsid w:val="00FB5240"/>
    <w:rsid w:val="00FB6A0C"/>
    <w:rsid w:val="00FC3E80"/>
    <w:rsid w:val="00FC5F0D"/>
    <w:rsid w:val="00FC7B8C"/>
    <w:rsid w:val="00FD273D"/>
    <w:rsid w:val="00FD5FD5"/>
    <w:rsid w:val="00FE648C"/>
    <w:rsid w:val="00FF1A3D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606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0A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4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A3E3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17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318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E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5ECA"/>
    <w:rPr>
      <w:rFonts w:ascii="Courier" w:eastAsia="Times New Roman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E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ECA"/>
    <w:rPr>
      <w:rFonts w:ascii="Courier" w:eastAsia="Times New Roman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15ECA"/>
  </w:style>
  <w:style w:type="paragraph" w:styleId="ListParagraph">
    <w:name w:val="List Paragraph"/>
    <w:basedOn w:val="Normal"/>
    <w:uiPriority w:val="34"/>
    <w:qFormat/>
    <w:rsid w:val="00040B34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 w:cs="Courier"/>
      <w:sz w:val="20"/>
      <w:szCs w:val="20"/>
    </w:rPr>
  </w:style>
  <w:style w:type="paragraph" w:customStyle="1" w:styleId="p1">
    <w:name w:val="p1"/>
    <w:basedOn w:val="Normal"/>
    <w:rsid w:val="003F2200"/>
    <w:rPr>
      <w:rFonts w:ascii="Helvetica" w:eastAsiaTheme="minorEastAsia" w:hAnsi="Helvetica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CC0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CC0"/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CC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DE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DEC"/>
    <w:rPr>
      <w:rFonts w:ascii="Consolas" w:eastAsia="Times New Roman" w:hAnsi="Consolas" w:cs="Courier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00AED"/>
    <w:rPr>
      <w:color w:val="605E5C"/>
      <w:shd w:val="clear" w:color="auto" w:fill="E1DFDD"/>
    </w:rPr>
  </w:style>
  <w:style w:type="paragraph" w:customStyle="1" w:styleId="Default">
    <w:name w:val="Default"/>
    <w:rsid w:val="00AB49A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6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3E3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7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5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D6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5D1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39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196/35592" TargetMode="External"/><Relationship Id="rId18" Type="http://schemas.openxmlformats.org/officeDocument/2006/relationships/hyperlink" Target="https://doi.org/10.1353/hpu.2021.0182" TargetMode="External"/><Relationship Id="rId26" Type="http://schemas.openxmlformats.org/officeDocument/2006/relationships/hyperlink" Target="https://www.jmir.org/2020/8/e21385/" TargetMode="External"/><Relationship Id="rId39" Type="http://schemas.openxmlformats.org/officeDocument/2006/relationships/hyperlink" Target="https://palliativecareresearch.org/research/investigator-support-information/idc-webinar-series" TargetMode="External"/><Relationship Id="rId21" Type="http://schemas.openxmlformats.org/officeDocument/2006/relationships/hyperlink" Target="https://doi.org/10.1089/jpm.2020.0667" TargetMode="External"/><Relationship Id="rId34" Type="http://schemas.openxmlformats.org/officeDocument/2006/relationships/hyperlink" Target="https://medschool.cuanschutz.edu/medicine/calendar/research-and-innovation-conferences" TargetMode="External"/><Relationship Id="rId42" Type="http://schemas.openxmlformats.org/officeDocument/2006/relationships/hyperlink" Target="https://meeting.americangeriatrics.org" TargetMode="External"/><Relationship Id="rId7" Type="http://schemas.openxmlformats.org/officeDocument/2006/relationships/hyperlink" Target="https://rethinkingclinicaltrials.org/chapters/conduct/real-world-evidence-mobile-health-mhealth/pragmatic-mhealth-introdu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9/jpm.2021.0015" TargetMode="External"/><Relationship Id="rId29" Type="http://schemas.openxmlformats.org/officeDocument/2006/relationships/hyperlink" Target="https://doi.org/10.1177%2F15248399209422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196/43702" TargetMode="External"/><Relationship Id="rId24" Type="http://schemas.openxmlformats.org/officeDocument/2006/relationships/hyperlink" Target="https://doi.org/10.1007/s11606-020-06333-9" TargetMode="External"/><Relationship Id="rId32" Type="http://schemas.openxmlformats.org/officeDocument/2006/relationships/hyperlink" Target="https://www.jmir.org/2020/7/e18466" TargetMode="External"/><Relationship Id="rId37" Type="http://schemas.openxmlformats.org/officeDocument/2006/relationships/hyperlink" Target="https://nursing.utah.edu/research/post-doctoral-fellow" TargetMode="External"/><Relationship Id="rId40" Type="http://schemas.openxmlformats.org/officeDocument/2006/relationships/hyperlink" Target="https://www.atra-online.com/page/ACON202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5524256.2022.2050339" TargetMode="External"/><Relationship Id="rId23" Type="http://schemas.openxmlformats.org/officeDocument/2006/relationships/hyperlink" Target="https://doi.org/10.1080/07317115.2021.1937425" TargetMode="External"/><Relationship Id="rId28" Type="http://schemas.openxmlformats.org/officeDocument/2006/relationships/hyperlink" Target="https://doi.org/10.1016/j.jpainsymman.2020.06.027" TargetMode="External"/><Relationship Id="rId36" Type="http://schemas.openxmlformats.org/officeDocument/2006/relationships/hyperlink" Target="https://palliativecareresearch.org/membership/member-meetings" TargetMode="External"/><Relationship Id="rId10" Type="http://schemas.openxmlformats.org/officeDocument/2006/relationships/hyperlink" Target="https://doi.org/10.1007/s11606-022-07902-w" TargetMode="External"/><Relationship Id="rId19" Type="http://schemas.openxmlformats.org/officeDocument/2006/relationships/hyperlink" Target="https://doi.org/10.4103/ijoy.ijoy_93_21" TargetMode="External"/><Relationship Id="rId31" Type="http://schemas.openxmlformats.org/officeDocument/2006/relationships/hyperlink" Target="https://doi.org/10.1080/15524256.2020.1771806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196/39158" TargetMode="External"/><Relationship Id="rId14" Type="http://schemas.openxmlformats.org/officeDocument/2006/relationships/hyperlink" Target="https://doi.org/10.1111/jgs.17818" TargetMode="External"/><Relationship Id="rId22" Type="http://schemas.openxmlformats.org/officeDocument/2006/relationships/hyperlink" Target="https://doi.org/10.3389/fdgth.2021.616278" TargetMode="External"/><Relationship Id="rId27" Type="http://schemas.openxmlformats.org/officeDocument/2006/relationships/hyperlink" Target="https://cardio.jmir.org/2020/1/e18101/" TargetMode="External"/><Relationship Id="rId30" Type="http://schemas.openxmlformats.org/officeDocument/2006/relationships/hyperlink" Target="https://doi.org/10.1016/j.jpainsymman.2020.06.002" TargetMode="External"/><Relationship Id="rId35" Type="http://schemas.openxmlformats.org/officeDocument/2006/relationships/hyperlink" Target="https://www.feinberg.northwestern.edu/sites/cahra/pepper-center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oi.org/10.1016/j.cardfail.2023.11.0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77/20494637221090461" TargetMode="External"/><Relationship Id="rId17" Type="http://schemas.openxmlformats.org/officeDocument/2006/relationships/hyperlink" Target="https://doi.org/10.1037/rep0000383" TargetMode="External"/><Relationship Id="rId25" Type="http://schemas.openxmlformats.org/officeDocument/2006/relationships/hyperlink" Target="https://doi.org/10.1177%2F0308022620985779" TargetMode="External"/><Relationship Id="rId33" Type="http://schemas.openxmlformats.org/officeDocument/2006/relationships/hyperlink" Target="https://doi.org/10.1177/0308022620910371" TargetMode="External"/><Relationship Id="rId38" Type="http://schemas.openxmlformats.org/officeDocument/2006/relationships/hyperlink" Target="https://palliativecareresearch.org/research/investigator-support-information/idc-webinar-seri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2196/28797" TargetMode="External"/><Relationship Id="rId41" Type="http://schemas.openxmlformats.org/officeDocument/2006/relationships/hyperlink" Target="https://www.atra-online.com/page/ACON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CHHS</Company>
  <LinksUpToDate>false</LinksUpToDate>
  <CharactersWithSpaces>63178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Portz</dc:creator>
  <cp:keywords/>
  <dc:description/>
  <cp:lastModifiedBy>Portz, Jennifer</cp:lastModifiedBy>
  <cp:revision>4</cp:revision>
  <dcterms:created xsi:type="dcterms:W3CDTF">2024-01-03T21:12:00Z</dcterms:created>
  <dcterms:modified xsi:type="dcterms:W3CDTF">2024-01-03T23:11:00Z</dcterms:modified>
</cp:coreProperties>
</file>